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E34" w:rsidRPr="00987B3C" w:rsidRDefault="00FE6471" w:rsidP="00AA4411">
      <w:pPr>
        <w:spacing w:after="200"/>
        <w:ind w:firstLine="426"/>
        <w:contextualSpacing/>
        <w:jc w:val="center"/>
        <w:rPr>
          <w:b/>
          <w:lang w:eastAsia="en-US"/>
        </w:rPr>
      </w:pPr>
      <w:r w:rsidRPr="00987B3C">
        <w:rPr>
          <w:b/>
          <w:lang w:eastAsia="en-US"/>
        </w:rPr>
        <w:t>Аналитическая справка</w:t>
      </w:r>
    </w:p>
    <w:p w:rsidR="00FE6471" w:rsidRPr="00987B3C" w:rsidRDefault="00FE6471" w:rsidP="00AA4411">
      <w:pPr>
        <w:spacing w:after="200"/>
        <w:ind w:firstLine="426"/>
        <w:contextualSpacing/>
        <w:jc w:val="center"/>
        <w:rPr>
          <w:b/>
          <w:lang w:eastAsia="en-US"/>
        </w:rPr>
      </w:pPr>
      <w:r w:rsidRPr="00987B3C">
        <w:rPr>
          <w:b/>
          <w:lang w:eastAsia="en-US"/>
        </w:rPr>
        <w:t>по результатам мониторинга образовательного процесса и детского развития</w:t>
      </w:r>
    </w:p>
    <w:p w:rsidR="00FE6471" w:rsidRPr="00987B3C" w:rsidRDefault="00FE6471" w:rsidP="00AA4411">
      <w:pPr>
        <w:spacing w:after="200"/>
        <w:ind w:firstLine="426"/>
        <w:contextualSpacing/>
        <w:jc w:val="center"/>
        <w:rPr>
          <w:b/>
          <w:lang w:eastAsia="en-US"/>
        </w:rPr>
      </w:pPr>
      <w:r w:rsidRPr="00987B3C">
        <w:rPr>
          <w:b/>
          <w:lang w:eastAsia="en-US"/>
        </w:rPr>
        <w:t>в  группе общеразвивающей направленности  детей  1,5-3 лет</w:t>
      </w:r>
    </w:p>
    <w:p w:rsidR="00FE6471" w:rsidRPr="00987B3C" w:rsidRDefault="008A7A91" w:rsidP="00AA4411">
      <w:pPr>
        <w:spacing w:after="200"/>
        <w:ind w:firstLine="426"/>
        <w:contextualSpacing/>
        <w:jc w:val="center"/>
        <w:rPr>
          <w:b/>
          <w:lang w:eastAsia="en-US"/>
        </w:rPr>
      </w:pPr>
      <w:r w:rsidRPr="00987B3C">
        <w:rPr>
          <w:b/>
          <w:lang w:eastAsia="en-US"/>
        </w:rPr>
        <w:t>на 2024 - 2025</w:t>
      </w:r>
      <w:r w:rsidR="00FE6471" w:rsidRPr="00987B3C">
        <w:rPr>
          <w:b/>
          <w:lang w:eastAsia="en-US"/>
        </w:rPr>
        <w:t xml:space="preserve"> учебный год.</w:t>
      </w:r>
    </w:p>
    <w:p w:rsidR="00FE6471" w:rsidRPr="00987B3C" w:rsidRDefault="00FE6471" w:rsidP="00AA4411">
      <w:pPr>
        <w:spacing w:after="200"/>
        <w:ind w:firstLine="426"/>
        <w:contextualSpacing/>
        <w:jc w:val="both"/>
        <w:rPr>
          <w:b/>
          <w:lang w:eastAsia="en-US"/>
        </w:rPr>
      </w:pPr>
    </w:p>
    <w:p w:rsidR="00FE6471" w:rsidRPr="00987B3C" w:rsidRDefault="00FE6471" w:rsidP="00AA4411">
      <w:pPr>
        <w:spacing w:after="200"/>
        <w:ind w:firstLine="426"/>
        <w:contextualSpacing/>
        <w:jc w:val="both"/>
        <w:rPr>
          <w:lang w:eastAsia="en-US"/>
        </w:rPr>
      </w:pPr>
      <w:r w:rsidRPr="00987B3C">
        <w:rPr>
          <w:b/>
          <w:lang w:eastAsia="en-US"/>
        </w:rPr>
        <w:t xml:space="preserve">Мониторинг </w:t>
      </w:r>
      <w:r w:rsidR="0047398B" w:rsidRPr="00987B3C">
        <w:rPr>
          <w:lang w:eastAsia="en-US"/>
        </w:rPr>
        <w:t>-</w:t>
      </w:r>
      <w:r w:rsidRPr="00987B3C">
        <w:rPr>
          <w:lang w:eastAsia="en-US"/>
        </w:rPr>
        <w:t xml:space="preserve"> это процесс непрерывного научно-обоснованного </w:t>
      </w:r>
      <w:proofErr w:type="spellStart"/>
      <w:r w:rsidRPr="00987B3C">
        <w:rPr>
          <w:lang w:eastAsia="en-US"/>
        </w:rPr>
        <w:t>диагностико</w:t>
      </w:r>
      <w:proofErr w:type="spellEnd"/>
      <w:r w:rsidRPr="00987B3C">
        <w:rPr>
          <w:lang w:eastAsia="en-US"/>
        </w:rPr>
        <w:t>-прогностического слежения за состоянием, развитием педагогического процесса в целях оптимального выбора образовавшихся целей, задач и средств их решения.</w:t>
      </w:r>
    </w:p>
    <w:p w:rsidR="00FE6471" w:rsidRPr="00987B3C" w:rsidRDefault="00FE6471" w:rsidP="00AA4411">
      <w:pPr>
        <w:spacing w:after="200"/>
        <w:ind w:firstLine="426"/>
        <w:contextualSpacing/>
        <w:jc w:val="both"/>
        <w:rPr>
          <w:lang w:eastAsia="en-US"/>
        </w:rPr>
      </w:pPr>
      <w:r w:rsidRPr="00987B3C">
        <w:rPr>
          <w:b/>
          <w:lang w:eastAsia="en-US"/>
        </w:rPr>
        <w:t>Дата проведения</w:t>
      </w:r>
      <w:r w:rsidRPr="00987B3C">
        <w:rPr>
          <w:lang w:eastAsia="en-US"/>
        </w:rPr>
        <w:t xml:space="preserve">:  </w:t>
      </w:r>
      <w:r w:rsidR="008A7A91" w:rsidRPr="00987B3C">
        <w:rPr>
          <w:lang w:eastAsia="en-US"/>
        </w:rPr>
        <w:t xml:space="preserve"> сентябрь 2024</w:t>
      </w:r>
      <w:r w:rsidRPr="00987B3C">
        <w:rPr>
          <w:lang w:eastAsia="en-US"/>
        </w:rPr>
        <w:t xml:space="preserve"> г.,  </w:t>
      </w:r>
      <w:r w:rsidR="008A7A91" w:rsidRPr="00987B3C">
        <w:rPr>
          <w:lang w:eastAsia="en-US"/>
        </w:rPr>
        <w:t xml:space="preserve"> май  2025</w:t>
      </w:r>
      <w:r w:rsidRPr="00987B3C">
        <w:rPr>
          <w:lang w:eastAsia="en-US"/>
        </w:rPr>
        <w:t xml:space="preserve"> г</w:t>
      </w:r>
      <w:r w:rsidRPr="00987B3C">
        <w:rPr>
          <w:color w:val="FF0000"/>
          <w:lang w:eastAsia="en-US"/>
        </w:rPr>
        <w:t>.</w:t>
      </w:r>
    </w:p>
    <w:p w:rsidR="00FE6471" w:rsidRPr="00987B3C" w:rsidRDefault="00FE6471" w:rsidP="00AA4411">
      <w:pPr>
        <w:spacing w:after="200"/>
        <w:ind w:firstLine="426"/>
        <w:contextualSpacing/>
        <w:jc w:val="both"/>
        <w:rPr>
          <w:lang w:eastAsia="en-US"/>
        </w:rPr>
      </w:pPr>
      <w:r w:rsidRPr="00987B3C">
        <w:rPr>
          <w:b/>
          <w:lang w:eastAsia="en-US"/>
        </w:rPr>
        <w:t>Цель:</w:t>
      </w:r>
      <w:r w:rsidRPr="00987B3C">
        <w:rPr>
          <w:lang w:eastAsia="en-US"/>
        </w:rPr>
        <w:t xml:space="preserve"> С целью определения степени освоения детьми образовательной программы и влияния образовательного процесса, организованного в дошкольном учреж</w:t>
      </w:r>
      <w:r w:rsidR="00AB4341" w:rsidRPr="00987B3C">
        <w:rPr>
          <w:lang w:eastAsia="en-US"/>
        </w:rPr>
        <w:t xml:space="preserve">дении, </w:t>
      </w:r>
      <w:r w:rsidR="008A7A91" w:rsidRPr="00987B3C">
        <w:rPr>
          <w:lang w:eastAsia="en-US"/>
        </w:rPr>
        <w:t>на развитие детей, в 2024 - 2025</w:t>
      </w:r>
      <w:r w:rsidRPr="00987B3C">
        <w:rPr>
          <w:lang w:eastAsia="en-US"/>
        </w:rPr>
        <w:t xml:space="preserve"> учебном году проводился мониторинг достижения воспитанниками планируемых результатов освоения образовательной программы. В течение года данный мониторинг был проведен дважды.</w:t>
      </w:r>
    </w:p>
    <w:p w:rsidR="00FE6471" w:rsidRPr="00987B3C" w:rsidRDefault="00FE6471" w:rsidP="00AA4411">
      <w:pPr>
        <w:spacing w:after="200"/>
        <w:ind w:firstLine="426"/>
        <w:contextualSpacing/>
        <w:jc w:val="both"/>
        <w:rPr>
          <w:lang w:eastAsia="en-US"/>
        </w:rPr>
      </w:pPr>
      <w:r w:rsidRPr="00987B3C">
        <w:rPr>
          <w:b/>
          <w:lang w:eastAsia="en-US"/>
        </w:rPr>
        <w:t>Объектом мониторинга</w:t>
      </w:r>
      <w:r w:rsidRPr="00987B3C">
        <w:rPr>
          <w:lang w:eastAsia="en-US"/>
        </w:rPr>
        <w:t xml:space="preserve"> являются физические, интеллектуальные и личностные навыки и умения  воспитанников.</w:t>
      </w:r>
    </w:p>
    <w:p w:rsidR="00FE6471" w:rsidRPr="00987B3C" w:rsidRDefault="00FE6471" w:rsidP="00AA4411">
      <w:pPr>
        <w:spacing w:after="200"/>
        <w:ind w:firstLine="426"/>
        <w:contextualSpacing/>
        <w:jc w:val="both"/>
        <w:rPr>
          <w:lang w:eastAsia="en-US"/>
        </w:rPr>
      </w:pPr>
      <w:r w:rsidRPr="00987B3C">
        <w:rPr>
          <w:b/>
          <w:lang w:eastAsia="en-US"/>
        </w:rPr>
        <w:t>Субъект мониторинга</w:t>
      </w:r>
      <w:r w:rsidRPr="00987B3C">
        <w:rPr>
          <w:lang w:eastAsia="en-US"/>
        </w:rPr>
        <w:t xml:space="preserve"> – дети дошкольного возраста (</w:t>
      </w:r>
      <w:r w:rsidR="00155F46" w:rsidRPr="00987B3C">
        <w:rPr>
          <w:lang w:eastAsia="en-US"/>
        </w:rPr>
        <w:t>1,5 - 3</w:t>
      </w:r>
      <w:r w:rsidRPr="00987B3C">
        <w:rPr>
          <w:lang w:eastAsia="en-US"/>
        </w:rPr>
        <w:t xml:space="preserve"> года).</w:t>
      </w:r>
    </w:p>
    <w:p w:rsidR="00FE6471" w:rsidRPr="00987B3C" w:rsidRDefault="00FE6471" w:rsidP="00AA4411">
      <w:pPr>
        <w:spacing w:after="200"/>
        <w:ind w:firstLine="426"/>
        <w:contextualSpacing/>
        <w:jc w:val="both"/>
        <w:rPr>
          <w:lang w:eastAsia="en-US"/>
        </w:rPr>
      </w:pPr>
      <w:r w:rsidRPr="00987B3C">
        <w:rPr>
          <w:lang w:eastAsia="en-US"/>
        </w:rPr>
        <w:t xml:space="preserve">Диагностика проведена воспитателями </w:t>
      </w:r>
      <w:r w:rsidR="00155F46" w:rsidRPr="00987B3C">
        <w:rPr>
          <w:lang w:eastAsia="en-US"/>
        </w:rPr>
        <w:t xml:space="preserve"> Яворской </w:t>
      </w:r>
      <w:proofErr w:type="spellStart"/>
      <w:r w:rsidR="00155F46" w:rsidRPr="00987B3C">
        <w:rPr>
          <w:lang w:eastAsia="en-US"/>
        </w:rPr>
        <w:t>Русланой</w:t>
      </w:r>
      <w:proofErr w:type="spellEnd"/>
      <w:r w:rsidR="00155F46" w:rsidRPr="00987B3C">
        <w:rPr>
          <w:lang w:eastAsia="en-US"/>
        </w:rPr>
        <w:t xml:space="preserve"> Анатольевной и Шаталиной Ириной Валерьевной.</w:t>
      </w:r>
    </w:p>
    <w:p w:rsidR="00FE6471" w:rsidRPr="00987B3C" w:rsidRDefault="00FE6471" w:rsidP="00AA4411">
      <w:pPr>
        <w:spacing w:after="200"/>
        <w:ind w:firstLine="426"/>
        <w:contextualSpacing/>
        <w:jc w:val="both"/>
        <w:rPr>
          <w:lang w:eastAsia="en-US"/>
        </w:rPr>
      </w:pPr>
      <w:proofErr w:type="spellStart"/>
      <w:r w:rsidRPr="00987B3C">
        <w:rPr>
          <w:lang w:eastAsia="en-US"/>
        </w:rPr>
        <w:t>Воспитат</w:t>
      </w:r>
      <w:r w:rsidR="006560D0" w:rsidRPr="00987B3C">
        <w:rPr>
          <w:lang w:eastAsia="en-US"/>
        </w:rPr>
        <w:t>ельно</w:t>
      </w:r>
      <w:proofErr w:type="spellEnd"/>
      <w:r w:rsidR="006560D0" w:rsidRPr="00987B3C">
        <w:rPr>
          <w:lang w:eastAsia="en-US"/>
        </w:rPr>
        <w:t>-образовательный проце</w:t>
      </w:r>
      <w:proofErr w:type="gramStart"/>
      <w:r w:rsidR="006560D0" w:rsidRPr="00987B3C">
        <w:rPr>
          <w:lang w:eastAsia="en-US"/>
        </w:rPr>
        <w:t xml:space="preserve">сс в </w:t>
      </w:r>
      <w:r w:rsidRPr="00987B3C">
        <w:rPr>
          <w:lang w:eastAsia="en-US"/>
        </w:rPr>
        <w:t>гр</w:t>
      </w:r>
      <w:proofErr w:type="gramEnd"/>
      <w:r w:rsidRPr="00987B3C">
        <w:rPr>
          <w:lang w:eastAsia="en-US"/>
        </w:rPr>
        <w:t xml:space="preserve">уппе выстроен на основе </w:t>
      </w:r>
      <w:r w:rsidR="0035230F" w:rsidRPr="00987B3C">
        <w:rPr>
          <w:lang w:eastAsia="en-US"/>
        </w:rPr>
        <w:t xml:space="preserve">  Федеральной образовательной программой дошкольного образования, утвержденной 25.11.2022г №1028.</w:t>
      </w:r>
    </w:p>
    <w:p w:rsidR="00FE6471" w:rsidRPr="00987B3C" w:rsidRDefault="00FE6471" w:rsidP="00AA4411">
      <w:pPr>
        <w:spacing w:after="200"/>
        <w:ind w:firstLine="426"/>
        <w:contextualSpacing/>
        <w:jc w:val="both"/>
        <w:rPr>
          <w:lang w:eastAsia="en-US"/>
        </w:rPr>
      </w:pPr>
      <w:r w:rsidRPr="00987B3C">
        <w:rPr>
          <w:lang w:eastAsia="en-US"/>
        </w:rPr>
        <w:t>Характеристика группы:</w:t>
      </w:r>
      <w:r w:rsidR="006560D0" w:rsidRPr="00987B3C">
        <w:rPr>
          <w:lang w:eastAsia="en-US"/>
        </w:rPr>
        <w:t xml:space="preserve"> общее количество</w:t>
      </w:r>
      <w:r w:rsidR="008A7A91" w:rsidRPr="00987B3C">
        <w:rPr>
          <w:lang w:eastAsia="en-US"/>
        </w:rPr>
        <w:t xml:space="preserve"> детей на конец учебного года 11 человек (6 мальчиков и 5</w:t>
      </w:r>
      <w:r w:rsidR="006560D0" w:rsidRPr="00987B3C">
        <w:rPr>
          <w:lang w:eastAsia="en-US"/>
        </w:rPr>
        <w:t xml:space="preserve"> девочки),</w:t>
      </w:r>
      <w:r w:rsidRPr="00987B3C">
        <w:rPr>
          <w:lang w:eastAsia="en-US"/>
        </w:rPr>
        <w:t xml:space="preserve"> на первом этапе мониторинга (в начале уч</w:t>
      </w:r>
      <w:r w:rsidR="008A7A91" w:rsidRPr="00987B3C">
        <w:rPr>
          <w:lang w:eastAsia="en-US"/>
        </w:rPr>
        <w:t>ебного года) диагностировано 12 человек (7 мальчиков и 5</w:t>
      </w:r>
      <w:r w:rsidRPr="00987B3C">
        <w:rPr>
          <w:lang w:eastAsia="en-US"/>
        </w:rPr>
        <w:t xml:space="preserve"> </w:t>
      </w:r>
      <w:r w:rsidR="00755FA7" w:rsidRPr="00987B3C">
        <w:rPr>
          <w:lang w:eastAsia="en-US"/>
        </w:rPr>
        <w:t>девочка</w:t>
      </w:r>
      <w:r w:rsidRPr="00987B3C">
        <w:rPr>
          <w:lang w:eastAsia="en-US"/>
        </w:rPr>
        <w:t>), на втором этапе (в конце у</w:t>
      </w:r>
      <w:r w:rsidR="00155F46" w:rsidRPr="00987B3C">
        <w:rPr>
          <w:lang w:eastAsia="en-US"/>
        </w:rPr>
        <w:t>ч</w:t>
      </w:r>
      <w:r w:rsidR="00AB4341" w:rsidRPr="00987B3C">
        <w:rPr>
          <w:lang w:eastAsia="en-US"/>
        </w:rPr>
        <w:t>е</w:t>
      </w:r>
      <w:r w:rsidR="008A7A91" w:rsidRPr="00987B3C">
        <w:rPr>
          <w:lang w:eastAsia="en-US"/>
        </w:rPr>
        <w:t>бного года)  диагностировано 11</w:t>
      </w:r>
      <w:r w:rsidR="00755FA7" w:rsidRPr="00987B3C">
        <w:rPr>
          <w:lang w:eastAsia="en-US"/>
        </w:rPr>
        <w:t xml:space="preserve"> </w:t>
      </w:r>
      <w:r w:rsidR="008A7A91" w:rsidRPr="00987B3C">
        <w:rPr>
          <w:lang w:eastAsia="en-US"/>
        </w:rPr>
        <w:t>человек (6 мальчиков и 5</w:t>
      </w:r>
      <w:r w:rsidRPr="00987B3C">
        <w:rPr>
          <w:lang w:eastAsia="en-US"/>
        </w:rPr>
        <w:t xml:space="preserve"> </w:t>
      </w:r>
      <w:r w:rsidR="006560D0" w:rsidRPr="00987B3C">
        <w:rPr>
          <w:lang w:eastAsia="en-US"/>
        </w:rPr>
        <w:t>девочки</w:t>
      </w:r>
      <w:r w:rsidR="008A7A91" w:rsidRPr="00987B3C">
        <w:rPr>
          <w:lang w:eastAsia="en-US"/>
        </w:rPr>
        <w:t xml:space="preserve">) </w:t>
      </w:r>
    </w:p>
    <w:p w:rsidR="00FE6471" w:rsidRPr="00987B3C" w:rsidRDefault="008A7A91" w:rsidP="00AA4411">
      <w:pPr>
        <w:spacing w:after="200"/>
        <w:ind w:firstLine="426"/>
        <w:contextualSpacing/>
        <w:jc w:val="both"/>
        <w:rPr>
          <w:lang w:eastAsia="en-US"/>
        </w:rPr>
      </w:pPr>
      <w:r w:rsidRPr="00987B3C">
        <w:rPr>
          <w:lang w:eastAsia="en-US"/>
        </w:rPr>
        <w:t xml:space="preserve"> </w:t>
      </w:r>
    </w:p>
    <w:p w:rsidR="00FE6471" w:rsidRPr="00987B3C" w:rsidRDefault="00FE6471" w:rsidP="00AA4411">
      <w:pPr>
        <w:spacing w:after="200"/>
        <w:ind w:firstLine="426"/>
        <w:contextualSpacing/>
        <w:jc w:val="both"/>
        <w:rPr>
          <w:lang w:eastAsia="en-US"/>
        </w:rPr>
      </w:pPr>
      <w:r w:rsidRPr="00987B3C">
        <w:rPr>
          <w:lang w:eastAsia="en-US"/>
        </w:rPr>
        <w:t>Воспитателями группы осуществлялся мониторинг развития навыков и умений по образовательным областям.</w:t>
      </w:r>
    </w:p>
    <w:p w:rsidR="00FE6471" w:rsidRPr="00987B3C" w:rsidRDefault="00FE6471" w:rsidP="00AA4411">
      <w:pPr>
        <w:spacing w:after="200"/>
        <w:ind w:firstLine="426"/>
        <w:contextualSpacing/>
        <w:jc w:val="both"/>
        <w:rPr>
          <w:lang w:eastAsia="en-US"/>
        </w:rPr>
      </w:pPr>
      <w:r w:rsidRPr="00987B3C">
        <w:rPr>
          <w:lang w:eastAsia="en-US"/>
        </w:rPr>
        <w:t xml:space="preserve">Сбор информации основывался на использовании следующих </w:t>
      </w:r>
      <w:r w:rsidRPr="00987B3C">
        <w:rPr>
          <w:b/>
          <w:lang w:eastAsia="en-US"/>
        </w:rPr>
        <w:t>методик</w:t>
      </w:r>
      <w:r w:rsidRPr="00987B3C">
        <w:rPr>
          <w:lang w:eastAsia="en-US"/>
        </w:rPr>
        <w:t>:</w:t>
      </w:r>
    </w:p>
    <w:p w:rsidR="00FE6471" w:rsidRPr="00987B3C" w:rsidRDefault="00FE6471" w:rsidP="00AA4411">
      <w:pPr>
        <w:spacing w:after="200"/>
        <w:ind w:firstLine="426"/>
        <w:contextualSpacing/>
        <w:jc w:val="both"/>
        <w:rPr>
          <w:lang w:eastAsia="en-US"/>
        </w:rPr>
      </w:pPr>
      <w:r w:rsidRPr="00987B3C">
        <w:rPr>
          <w:lang w:eastAsia="en-US"/>
        </w:rPr>
        <w:t>- ежедневные беседы;</w:t>
      </w:r>
    </w:p>
    <w:p w:rsidR="00FE6471" w:rsidRPr="00987B3C" w:rsidRDefault="00FE6471" w:rsidP="00AA4411">
      <w:pPr>
        <w:spacing w:after="200"/>
        <w:ind w:firstLine="426"/>
        <w:contextualSpacing/>
        <w:jc w:val="both"/>
        <w:rPr>
          <w:lang w:eastAsia="en-US"/>
        </w:rPr>
      </w:pPr>
      <w:r w:rsidRPr="00987B3C">
        <w:rPr>
          <w:lang w:eastAsia="en-US"/>
        </w:rPr>
        <w:t>- систематические наблюдения;</w:t>
      </w:r>
    </w:p>
    <w:p w:rsidR="00FE6471" w:rsidRPr="00987B3C" w:rsidRDefault="00FE6471" w:rsidP="00AA4411">
      <w:pPr>
        <w:spacing w:after="200"/>
        <w:ind w:firstLine="426"/>
        <w:contextualSpacing/>
        <w:jc w:val="both"/>
        <w:rPr>
          <w:lang w:eastAsia="en-US"/>
        </w:rPr>
      </w:pPr>
      <w:r w:rsidRPr="00987B3C">
        <w:rPr>
          <w:lang w:eastAsia="en-US"/>
        </w:rPr>
        <w:t>- организация игровой деятельности;</w:t>
      </w:r>
    </w:p>
    <w:p w:rsidR="00FE6471" w:rsidRPr="00987B3C" w:rsidRDefault="00FE6471" w:rsidP="00AA4411">
      <w:pPr>
        <w:spacing w:after="200"/>
        <w:ind w:firstLine="426"/>
        <w:contextualSpacing/>
        <w:jc w:val="both"/>
        <w:rPr>
          <w:lang w:eastAsia="en-US"/>
        </w:rPr>
      </w:pPr>
      <w:r w:rsidRPr="00987B3C">
        <w:rPr>
          <w:lang w:eastAsia="en-US"/>
        </w:rPr>
        <w:t>- получение ответов на поставленные задачи через педагогические ситуации;</w:t>
      </w:r>
    </w:p>
    <w:p w:rsidR="00FE6471" w:rsidRPr="00987B3C" w:rsidRDefault="00FE6471" w:rsidP="00AA4411">
      <w:pPr>
        <w:spacing w:after="200"/>
        <w:ind w:firstLine="426"/>
        <w:contextualSpacing/>
        <w:jc w:val="both"/>
        <w:rPr>
          <w:lang w:eastAsia="en-US"/>
        </w:rPr>
      </w:pPr>
      <w:r w:rsidRPr="00987B3C">
        <w:rPr>
          <w:lang w:eastAsia="en-US"/>
        </w:rPr>
        <w:t>- анализ продуктов детской деятельности.</w:t>
      </w:r>
    </w:p>
    <w:p w:rsidR="00155F46" w:rsidRPr="00987B3C" w:rsidRDefault="00A40BA8" w:rsidP="00AA4411">
      <w:pPr>
        <w:spacing w:after="200"/>
        <w:ind w:firstLine="426"/>
        <w:contextualSpacing/>
        <w:jc w:val="both"/>
        <w:rPr>
          <w:lang w:eastAsia="en-US"/>
        </w:rPr>
      </w:pPr>
      <w:r w:rsidRPr="00987B3C">
        <w:rPr>
          <w:lang w:eastAsia="en-US"/>
        </w:rPr>
        <w:t>Мониторинг осуществлялся через отслеживание результатов освоения образовательной программы</w:t>
      </w:r>
      <w:r w:rsidR="00AB4341" w:rsidRPr="00987B3C">
        <w:rPr>
          <w:lang w:eastAsia="en-US"/>
        </w:rPr>
        <w:t>. Фиксация показателей развития выражается в цифровой  форме (баллах)</w:t>
      </w:r>
    </w:p>
    <w:p w:rsidR="00E24E57" w:rsidRPr="00987B3C" w:rsidRDefault="00E24E57" w:rsidP="00AA4411">
      <w:pPr>
        <w:spacing w:after="200"/>
        <w:ind w:firstLine="426"/>
        <w:contextualSpacing/>
        <w:jc w:val="both"/>
        <w:rPr>
          <w:lang w:eastAsia="en-US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4"/>
        <w:gridCol w:w="2211"/>
        <w:gridCol w:w="2087"/>
        <w:gridCol w:w="2024"/>
        <w:gridCol w:w="2375"/>
      </w:tblGrid>
      <w:tr w:rsidR="00AB4341" w:rsidRPr="00987B3C" w:rsidTr="008A7A91">
        <w:tc>
          <w:tcPr>
            <w:tcW w:w="764" w:type="dxa"/>
            <w:shd w:val="pct5" w:color="auto" w:fill="auto"/>
          </w:tcPr>
          <w:p w:rsidR="00AB4341" w:rsidRPr="00987B3C" w:rsidRDefault="00AB4341" w:rsidP="00AA4411">
            <w:pPr>
              <w:contextualSpacing/>
              <w:jc w:val="both"/>
              <w:rPr>
                <w:b/>
              </w:rPr>
            </w:pPr>
            <w:r w:rsidRPr="00987B3C">
              <w:rPr>
                <w:b/>
              </w:rPr>
              <w:t>Балл</w:t>
            </w:r>
          </w:p>
        </w:tc>
        <w:tc>
          <w:tcPr>
            <w:tcW w:w="2211" w:type="dxa"/>
          </w:tcPr>
          <w:p w:rsidR="00AB4341" w:rsidRPr="00987B3C" w:rsidRDefault="00AB4341" w:rsidP="00AA4411">
            <w:pPr>
              <w:contextualSpacing/>
              <w:jc w:val="both"/>
              <w:rPr>
                <w:b/>
              </w:rPr>
            </w:pPr>
            <w:r w:rsidRPr="00987B3C">
              <w:rPr>
                <w:b/>
              </w:rPr>
              <w:t>Уровень развития</w:t>
            </w:r>
          </w:p>
        </w:tc>
        <w:tc>
          <w:tcPr>
            <w:tcW w:w="2087" w:type="dxa"/>
          </w:tcPr>
          <w:p w:rsidR="00AB4341" w:rsidRPr="00987B3C" w:rsidRDefault="00AB4341" w:rsidP="00AA4411">
            <w:pPr>
              <w:contextualSpacing/>
              <w:jc w:val="both"/>
              <w:rPr>
                <w:b/>
              </w:rPr>
            </w:pPr>
            <w:r w:rsidRPr="00987B3C">
              <w:rPr>
                <w:b/>
              </w:rPr>
              <w:t>Качества</w:t>
            </w:r>
          </w:p>
          <w:p w:rsidR="00AB4341" w:rsidRPr="00987B3C" w:rsidRDefault="00AB4341" w:rsidP="00AA4411">
            <w:pPr>
              <w:contextualSpacing/>
              <w:jc w:val="both"/>
              <w:rPr>
                <w:b/>
              </w:rPr>
            </w:pPr>
          </w:p>
        </w:tc>
        <w:tc>
          <w:tcPr>
            <w:tcW w:w="2024" w:type="dxa"/>
          </w:tcPr>
          <w:p w:rsidR="00AB4341" w:rsidRPr="00987B3C" w:rsidRDefault="00AB4341" w:rsidP="00AA4411">
            <w:pPr>
              <w:contextualSpacing/>
              <w:jc w:val="both"/>
              <w:rPr>
                <w:b/>
              </w:rPr>
            </w:pPr>
            <w:r w:rsidRPr="00987B3C">
              <w:rPr>
                <w:b/>
              </w:rPr>
              <w:t>Знания, представления</w:t>
            </w:r>
          </w:p>
        </w:tc>
        <w:tc>
          <w:tcPr>
            <w:tcW w:w="2375" w:type="dxa"/>
          </w:tcPr>
          <w:p w:rsidR="00AB4341" w:rsidRPr="00987B3C" w:rsidRDefault="00AB4341" w:rsidP="00AA4411">
            <w:pPr>
              <w:contextualSpacing/>
              <w:jc w:val="both"/>
              <w:rPr>
                <w:b/>
              </w:rPr>
            </w:pPr>
            <w:r w:rsidRPr="00987B3C">
              <w:rPr>
                <w:b/>
              </w:rPr>
              <w:t>Умения, навыки</w:t>
            </w:r>
          </w:p>
        </w:tc>
      </w:tr>
      <w:tr w:rsidR="00AB4341" w:rsidRPr="00987B3C" w:rsidTr="008A7A91">
        <w:tc>
          <w:tcPr>
            <w:tcW w:w="764" w:type="dxa"/>
            <w:shd w:val="pct5" w:color="auto" w:fill="auto"/>
          </w:tcPr>
          <w:p w:rsidR="00AB4341" w:rsidRPr="00987B3C" w:rsidRDefault="008A7A91" w:rsidP="00AA4411">
            <w:pPr>
              <w:contextualSpacing/>
              <w:jc w:val="both"/>
              <w:rPr>
                <w:b/>
              </w:rPr>
            </w:pPr>
            <w:r w:rsidRPr="00987B3C">
              <w:rPr>
                <w:b/>
                <w:bCs/>
                <w:color w:val="000000"/>
              </w:rPr>
              <w:t>2</w:t>
            </w:r>
          </w:p>
        </w:tc>
        <w:tc>
          <w:tcPr>
            <w:tcW w:w="2211" w:type="dxa"/>
          </w:tcPr>
          <w:p w:rsidR="00AB4341" w:rsidRPr="00987B3C" w:rsidRDefault="00AB4341" w:rsidP="00AA4411">
            <w:pPr>
              <w:contextualSpacing/>
              <w:jc w:val="both"/>
              <w:rPr>
                <w:b/>
              </w:rPr>
            </w:pPr>
            <w:r w:rsidRPr="00987B3C">
              <w:rPr>
                <w:b/>
              </w:rPr>
              <w:t>Высокий</w:t>
            </w:r>
          </w:p>
        </w:tc>
        <w:tc>
          <w:tcPr>
            <w:tcW w:w="2087" w:type="dxa"/>
          </w:tcPr>
          <w:p w:rsidR="00AB4341" w:rsidRPr="00987B3C" w:rsidRDefault="008A7A91" w:rsidP="00AA4411">
            <w:pPr>
              <w:contextualSpacing/>
              <w:jc w:val="both"/>
            </w:pPr>
            <w:r w:rsidRPr="00987B3C">
              <w:t xml:space="preserve"> Показатель сформирован</w:t>
            </w:r>
          </w:p>
        </w:tc>
        <w:tc>
          <w:tcPr>
            <w:tcW w:w="2024" w:type="dxa"/>
          </w:tcPr>
          <w:p w:rsidR="00AB4341" w:rsidRPr="00987B3C" w:rsidRDefault="00AB4341" w:rsidP="00AA4411">
            <w:pPr>
              <w:contextualSpacing/>
              <w:jc w:val="both"/>
            </w:pPr>
            <w:r w:rsidRPr="00987B3C">
              <w:t>Четкие, содержательные, системные</w:t>
            </w:r>
          </w:p>
        </w:tc>
        <w:tc>
          <w:tcPr>
            <w:tcW w:w="2375" w:type="dxa"/>
          </w:tcPr>
          <w:p w:rsidR="00AB4341" w:rsidRPr="00987B3C" w:rsidRDefault="00AB4341" w:rsidP="00AA4411">
            <w:pPr>
              <w:contextualSpacing/>
              <w:jc w:val="both"/>
            </w:pPr>
            <w:r w:rsidRPr="00987B3C">
              <w:t>Выполняет все предложенные задания самостоятельно</w:t>
            </w:r>
          </w:p>
        </w:tc>
      </w:tr>
      <w:tr w:rsidR="00AB4341" w:rsidRPr="00987B3C" w:rsidTr="008A7A91">
        <w:tc>
          <w:tcPr>
            <w:tcW w:w="764" w:type="dxa"/>
            <w:shd w:val="pct5" w:color="auto" w:fill="auto"/>
          </w:tcPr>
          <w:p w:rsidR="00AB4341" w:rsidRPr="00987B3C" w:rsidRDefault="008A7A91" w:rsidP="00AA4411">
            <w:pPr>
              <w:contextualSpacing/>
              <w:jc w:val="both"/>
              <w:rPr>
                <w:b/>
              </w:rPr>
            </w:pPr>
            <w:r w:rsidRPr="00987B3C">
              <w:rPr>
                <w:b/>
                <w:bCs/>
                <w:color w:val="000000"/>
              </w:rPr>
              <w:t>1</w:t>
            </w:r>
          </w:p>
        </w:tc>
        <w:tc>
          <w:tcPr>
            <w:tcW w:w="2211" w:type="dxa"/>
          </w:tcPr>
          <w:p w:rsidR="00AB4341" w:rsidRPr="00987B3C" w:rsidRDefault="00AB4341" w:rsidP="00AA4411">
            <w:pPr>
              <w:contextualSpacing/>
              <w:jc w:val="both"/>
              <w:rPr>
                <w:b/>
              </w:rPr>
            </w:pPr>
            <w:r w:rsidRPr="00987B3C">
              <w:rPr>
                <w:b/>
              </w:rPr>
              <w:t>Средний</w:t>
            </w:r>
          </w:p>
        </w:tc>
        <w:tc>
          <w:tcPr>
            <w:tcW w:w="2087" w:type="dxa"/>
          </w:tcPr>
          <w:p w:rsidR="00AB4341" w:rsidRPr="00987B3C" w:rsidRDefault="008A7A91" w:rsidP="00AA4411">
            <w:pPr>
              <w:contextualSpacing/>
              <w:jc w:val="both"/>
            </w:pPr>
            <w:r w:rsidRPr="00987B3C">
              <w:t xml:space="preserve"> Показатель в стадии формирования</w:t>
            </w:r>
            <w:r w:rsidR="00AB4341" w:rsidRPr="00987B3C">
              <w:t xml:space="preserve"> </w:t>
            </w:r>
          </w:p>
        </w:tc>
        <w:tc>
          <w:tcPr>
            <w:tcW w:w="2024" w:type="dxa"/>
          </w:tcPr>
          <w:p w:rsidR="00AB4341" w:rsidRPr="00987B3C" w:rsidRDefault="008A7A91" w:rsidP="00AA4411">
            <w:pPr>
              <w:contextualSpacing/>
              <w:jc w:val="both"/>
            </w:pPr>
            <w:r w:rsidRPr="00987B3C">
              <w:t xml:space="preserve"> Отрывочные, </w:t>
            </w:r>
            <w:proofErr w:type="spellStart"/>
            <w:r w:rsidRPr="00987B3C">
              <w:t>фрагментальные</w:t>
            </w:r>
            <w:proofErr w:type="spellEnd"/>
          </w:p>
        </w:tc>
        <w:tc>
          <w:tcPr>
            <w:tcW w:w="2375" w:type="dxa"/>
          </w:tcPr>
          <w:p w:rsidR="00AB4341" w:rsidRPr="00987B3C" w:rsidRDefault="00AB4341" w:rsidP="00AA4411">
            <w:pPr>
              <w:contextualSpacing/>
              <w:jc w:val="both"/>
            </w:pPr>
            <w:r w:rsidRPr="00987B3C">
              <w:t>Выполняет все предложенные задания с частичной помощью взрослого</w:t>
            </w:r>
          </w:p>
        </w:tc>
      </w:tr>
      <w:tr w:rsidR="00AB4341" w:rsidRPr="00987B3C" w:rsidTr="008A7A91">
        <w:tc>
          <w:tcPr>
            <w:tcW w:w="764" w:type="dxa"/>
            <w:shd w:val="pct5" w:color="auto" w:fill="auto"/>
          </w:tcPr>
          <w:p w:rsidR="00AB4341" w:rsidRPr="00987B3C" w:rsidRDefault="008A7A91" w:rsidP="00AA4411">
            <w:pPr>
              <w:contextualSpacing/>
              <w:jc w:val="both"/>
              <w:rPr>
                <w:b/>
              </w:rPr>
            </w:pPr>
            <w:r w:rsidRPr="00987B3C">
              <w:rPr>
                <w:b/>
                <w:bCs/>
                <w:color w:val="000000"/>
              </w:rPr>
              <w:t>0</w:t>
            </w:r>
          </w:p>
        </w:tc>
        <w:tc>
          <w:tcPr>
            <w:tcW w:w="2211" w:type="dxa"/>
          </w:tcPr>
          <w:p w:rsidR="00AB4341" w:rsidRPr="00987B3C" w:rsidRDefault="00AB4341" w:rsidP="00AA4411">
            <w:pPr>
              <w:contextualSpacing/>
              <w:jc w:val="both"/>
              <w:rPr>
                <w:b/>
              </w:rPr>
            </w:pPr>
            <w:r w:rsidRPr="00987B3C">
              <w:rPr>
                <w:b/>
              </w:rPr>
              <w:t>Низкий</w:t>
            </w:r>
          </w:p>
          <w:p w:rsidR="00AB4341" w:rsidRPr="00987B3C" w:rsidRDefault="00AB4341" w:rsidP="00AA4411">
            <w:pPr>
              <w:contextualSpacing/>
              <w:jc w:val="both"/>
              <w:rPr>
                <w:i/>
              </w:rPr>
            </w:pPr>
            <w:r w:rsidRPr="00987B3C">
              <w:rPr>
                <w:i/>
              </w:rPr>
              <w:t>(требуется корректирующая работа педагога)</w:t>
            </w:r>
          </w:p>
        </w:tc>
        <w:tc>
          <w:tcPr>
            <w:tcW w:w="2087" w:type="dxa"/>
          </w:tcPr>
          <w:p w:rsidR="00AB4341" w:rsidRPr="00987B3C" w:rsidRDefault="008A7A91" w:rsidP="00AA4411">
            <w:pPr>
              <w:contextualSpacing/>
              <w:jc w:val="both"/>
            </w:pPr>
            <w:r w:rsidRPr="00987B3C">
              <w:t xml:space="preserve"> Показатель не сформирован</w:t>
            </w:r>
          </w:p>
        </w:tc>
        <w:tc>
          <w:tcPr>
            <w:tcW w:w="2024" w:type="dxa"/>
          </w:tcPr>
          <w:p w:rsidR="008A7A91" w:rsidRPr="00987B3C" w:rsidRDefault="008A7A91" w:rsidP="00AA4411">
            <w:pPr>
              <w:contextualSpacing/>
              <w:jc w:val="both"/>
            </w:pPr>
            <w:r w:rsidRPr="00987B3C">
              <w:t>Не оформлен</w:t>
            </w:r>
          </w:p>
          <w:p w:rsidR="00AB4341" w:rsidRPr="00987B3C" w:rsidRDefault="008A7A91" w:rsidP="00AA4411">
            <w:pPr>
              <w:contextualSpacing/>
              <w:jc w:val="both"/>
            </w:pPr>
            <w:r w:rsidRPr="00987B3C">
              <w:t>ы</w:t>
            </w:r>
          </w:p>
        </w:tc>
        <w:tc>
          <w:tcPr>
            <w:tcW w:w="2375" w:type="dxa"/>
          </w:tcPr>
          <w:p w:rsidR="00AB4341" w:rsidRPr="00987B3C" w:rsidRDefault="008A7A91" w:rsidP="00AA4411">
            <w:pPr>
              <w:contextualSpacing/>
              <w:jc w:val="both"/>
            </w:pPr>
            <w:r w:rsidRPr="00987B3C">
              <w:t xml:space="preserve"> Не выполняет предложенные задания</w:t>
            </w:r>
          </w:p>
        </w:tc>
      </w:tr>
    </w:tbl>
    <w:p w:rsidR="001468F9" w:rsidRPr="00987B3C" w:rsidRDefault="001468F9" w:rsidP="00AA4411">
      <w:pPr>
        <w:pStyle w:val="a3"/>
        <w:spacing w:after="200"/>
        <w:ind w:left="426"/>
        <w:jc w:val="both"/>
        <w:rPr>
          <w:lang w:eastAsia="en-US"/>
        </w:rPr>
      </w:pPr>
    </w:p>
    <w:p w:rsidR="008A7A91" w:rsidRPr="00987B3C" w:rsidRDefault="008A7A91" w:rsidP="00AA4411">
      <w:pPr>
        <w:pStyle w:val="a3"/>
        <w:spacing w:after="200"/>
        <w:ind w:left="426"/>
        <w:jc w:val="both"/>
        <w:rPr>
          <w:lang w:eastAsia="en-US"/>
        </w:rPr>
      </w:pPr>
    </w:p>
    <w:p w:rsidR="00C703B4" w:rsidRPr="00987B3C" w:rsidRDefault="001468F9" w:rsidP="00AA4411">
      <w:pPr>
        <w:spacing w:after="200"/>
        <w:ind w:firstLine="426"/>
        <w:contextualSpacing/>
        <w:jc w:val="both"/>
        <w:rPr>
          <w:lang w:eastAsia="en-US"/>
        </w:rPr>
      </w:pPr>
      <w:r w:rsidRPr="00987B3C">
        <w:rPr>
          <w:lang w:eastAsia="en-US"/>
        </w:rPr>
        <w:lastRenderedPageBreak/>
        <w:t>Мониторинг образовательного процесса, содержащий пять образовательных об</w:t>
      </w:r>
      <w:r w:rsidR="00C703B4" w:rsidRPr="00987B3C">
        <w:rPr>
          <w:lang w:eastAsia="en-US"/>
        </w:rPr>
        <w:t>ластей:</w:t>
      </w:r>
    </w:p>
    <w:p w:rsidR="00C703B4" w:rsidRPr="00987B3C" w:rsidRDefault="001468F9" w:rsidP="00AA4411">
      <w:pPr>
        <w:pStyle w:val="a3"/>
        <w:numPr>
          <w:ilvl w:val="0"/>
          <w:numId w:val="2"/>
        </w:numPr>
        <w:spacing w:after="200"/>
        <w:ind w:left="0" w:firstLine="426"/>
        <w:jc w:val="both"/>
        <w:rPr>
          <w:lang w:eastAsia="en-US"/>
        </w:rPr>
      </w:pPr>
      <w:r w:rsidRPr="00987B3C">
        <w:rPr>
          <w:lang w:eastAsia="en-US"/>
        </w:rPr>
        <w:t>«Познавательное развитие»,</w:t>
      </w:r>
    </w:p>
    <w:p w:rsidR="00C703B4" w:rsidRPr="00987B3C" w:rsidRDefault="001468F9" w:rsidP="00AA4411">
      <w:pPr>
        <w:pStyle w:val="a3"/>
        <w:numPr>
          <w:ilvl w:val="0"/>
          <w:numId w:val="2"/>
        </w:numPr>
        <w:spacing w:after="200"/>
        <w:ind w:left="0" w:firstLine="426"/>
        <w:jc w:val="both"/>
        <w:rPr>
          <w:lang w:eastAsia="en-US"/>
        </w:rPr>
      </w:pPr>
      <w:r w:rsidRPr="00987B3C">
        <w:rPr>
          <w:lang w:eastAsia="en-US"/>
        </w:rPr>
        <w:t xml:space="preserve">«Речевое развитие», </w:t>
      </w:r>
    </w:p>
    <w:p w:rsidR="00C703B4" w:rsidRPr="00987B3C" w:rsidRDefault="001468F9" w:rsidP="00AA4411">
      <w:pPr>
        <w:pStyle w:val="a3"/>
        <w:numPr>
          <w:ilvl w:val="0"/>
          <w:numId w:val="2"/>
        </w:numPr>
        <w:spacing w:after="200"/>
        <w:ind w:left="0" w:firstLine="426"/>
        <w:jc w:val="both"/>
        <w:rPr>
          <w:lang w:eastAsia="en-US"/>
        </w:rPr>
      </w:pPr>
      <w:r w:rsidRPr="00987B3C">
        <w:rPr>
          <w:lang w:eastAsia="en-US"/>
        </w:rPr>
        <w:t>«Социально-коммуникативное»,</w:t>
      </w:r>
    </w:p>
    <w:p w:rsidR="00C703B4" w:rsidRPr="00987B3C" w:rsidRDefault="001468F9" w:rsidP="00AA4411">
      <w:pPr>
        <w:pStyle w:val="a3"/>
        <w:numPr>
          <w:ilvl w:val="0"/>
          <w:numId w:val="2"/>
        </w:numPr>
        <w:spacing w:after="200"/>
        <w:ind w:left="0" w:firstLine="426"/>
        <w:jc w:val="both"/>
        <w:rPr>
          <w:lang w:eastAsia="en-US"/>
        </w:rPr>
      </w:pPr>
      <w:r w:rsidRPr="00987B3C">
        <w:rPr>
          <w:lang w:eastAsia="en-US"/>
        </w:rPr>
        <w:t>«Художественно-эстетическое»,</w:t>
      </w:r>
    </w:p>
    <w:p w:rsidR="00800073" w:rsidRPr="00987B3C" w:rsidRDefault="001468F9" w:rsidP="00AA4411">
      <w:pPr>
        <w:pStyle w:val="a3"/>
        <w:numPr>
          <w:ilvl w:val="0"/>
          <w:numId w:val="2"/>
        </w:numPr>
        <w:spacing w:after="200"/>
        <w:ind w:left="0" w:firstLine="426"/>
        <w:jc w:val="both"/>
        <w:rPr>
          <w:lang w:eastAsia="en-US"/>
        </w:rPr>
      </w:pPr>
      <w:proofErr w:type="gramStart"/>
      <w:r w:rsidRPr="00987B3C">
        <w:rPr>
          <w:lang w:eastAsia="en-US"/>
        </w:rPr>
        <w:t>«Физическое развитие»), позволил осуществить комплексный подход к оценке уровня развития воспитанников.</w:t>
      </w:r>
      <w:proofErr w:type="gramEnd"/>
    </w:p>
    <w:p w:rsidR="008A7A91" w:rsidRPr="00987B3C" w:rsidRDefault="008A7A91" w:rsidP="008A7A91">
      <w:pPr>
        <w:pStyle w:val="a3"/>
        <w:spacing w:after="200"/>
        <w:ind w:left="426"/>
        <w:jc w:val="both"/>
        <w:rPr>
          <w:lang w:eastAsia="en-US"/>
        </w:rPr>
      </w:pPr>
    </w:p>
    <w:p w:rsidR="008A7A91" w:rsidRPr="008A7A91" w:rsidRDefault="008A7A91" w:rsidP="008A7A91">
      <w:pPr>
        <w:ind w:firstLine="426"/>
        <w:contextualSpacing/>
        <w:jc w:val="both"/>
        <w:rPr>
          <w:b/>
          <w:shd w:val="clear" w:color="auto" w:fill="FFFFFF"/>
          <w:lang w:eastAsia="en-US"/>
        </w:rPr>
      </w:pPr>
      <w:r w:rsidRPr="008A7A91">
        <w:rPr>
          <w:b/>
          <w:shd w:val="clear" w:color="auto" w:fill="FFFFFF"/>
          <w:lang w:eastAsia="en-US"/>
        </w:rPr>
        <w:t>1.Физическое развитие</w:t>
      </w:r>
    </w:p>
    <w:p w:rsidR="008A7A91" w:rsidRPr="008A7A91" w:rsidRDefault="008A7A91" w:rsidP="008A7A91">
      <w:pPr>
        <w:ind w:firstLine="426"/>
        <w:contextualSpacing/>
        <w:jc w:val="both"/>
      </w:pPr>
      <w:r w:rsidRPr="008A7A91">
        <w:rPr>
          <w:b/>
          <w:shd w:val="clear" w:color="auto" w:fill="FFFFFF"/>
          <w:lang w:eastAsia="en-US"/>
        </w:rPr>
        <w:t xml:space="preserve">    </w:t>
      </w:r>
      <w:r w:rsidRPr="008A7A91">
        <w:t xml:space="preserve">Уже в раннем возрасте закладывается  формирование физического здоровья и культурных навыков, обеспечивающих его совершенствование, укрепление  и сохранение в будущем. </w:t>
      </w:r>
      <w:r w:rsidRPr="008A7A91">
        <w:rPr>
          <w:shd w:val="clear" w:color="auto" w:fill="FFFFFF"/>
          <w:lang w:eastAsia="en-US"/>
        </w:rPr>
        <w:t xml:space="preserve">Для этого в нашей группе проводятся </w:t>
      </w:r>
      <w:r w:rsidRPr="00987B3C">
        <w:rPr>
          <w:shd w:val="clear" w:color="auto" w:fill="FFFFFF"/>
          <w:lang w:eastAsia="en-US"/>
        </w:rPr>
        <w:t> </w:t>
      </w:r>
      <w:r w:rsidRPr="008A7A91">
        <w:rPr>
          <w:shd w:val="clear" w:color="auto" w:fill="FFFFFF"/>
          <w:lang w:eastAsia="en-US"/>
        </w:rPr>
        <w:t xml:space="preserve">ежедневно: утренняя зарядка; </w:t>
      </w:r>
      <w:r w:rsidRPr="008A7A91">
        <w:rPr>
          <w:lang w:eastAsia="en-US"/>
        </w:rPr>
        <w:t xml:space="preserve">прогулки на свежем воздухе;      проветривание, питьевой, двигательный режим.  </w:t>
      </w:r>
      <w:r w:rsidRPr="008A7A91">
        <w:rPr>
          <w:b/>
          <w:shd w:val="clear" w:color="auto" w:fill="FFFFFF"/>
          <w:lang w:eastAsia="en-US"/>
        </w:rPr>
        <w:t xml:space="preserve"> </w:t>
      </w:r>
      <w:r w:rsidRPr="008A7A91">
        <w:rPr>
          <w:shd w:val="clear" w:color="auto" w:fill="FFFFFF"/>
          <w:lang w:eastAsia="en-US"/>
        </w:rPr>
        <w:t xml:space="preserve">В течение года проводились занятия по физической культуре. </w:t>
      </w:r>
    </w:p>
    <w:p w:rsidR="008A7A91" w:rsidRPr="008A7A91" w:rsidRDefault="008A7A91" w:rsidP="008A7A91">
      <w:pPr>
        <w:ind w:firstLine="426"/>
        <w:contextualSpacing/>
        <w:jc w:val="both"/>
        <w:rPr>
          <w:lang w:eastAsia="en-US"/>
        </w:rPr>
      </w:pPr>
      <w:r w:rsidRPr="008A7A91">
        <w:rPr>
          <w:shd w:val="clear" w:color="auto" w:fill="FFFFFF"/>
          <w:lang w:eastAsia="en-US"/>
        </w:rPr>
        <w:t xml:space="preserve">      </w:t>
      </w:r>
      <w:r w:rsidRPr="008A7A91">
        <w:rPr>
          <w:lang w:eastAsia="en-US"/>
        </w:rPr>
        <w:t>На конец года стоит отметить, что дети гармонично физически развиваются, с желанием двигаются, им интересно выполнять разнообразные физические упражнения.   В соответствии с возрастными возможностями у них развивается координация движений, способны быстро реагировать на сигналы, переключаться с одного движения на другое. Антропометрические показатели (рост, вес) в норме. Владеют соответствующими возрасту основными движениями. Проявляют желание играть в подвижные игры с простым содержанием, несложными движениями. Самостоятельно или при небольшой помощи взрослого выполняют доступные возрасту гигиенические процедуры, владеют доступными возрасту навыками самообслуживания. Имеют первичные представления о себе как о человеке, знают названия основных частей тела, их функции.</w:t>
      </w:r>
    </w:p>
    <w:p w:rsidR="008A7A91" w:rsidRPr="008A7A91" w:rsidRDefault="008A7A91" w:rsidP="008A7A91">
      <w:pPr>
        <w:ind w:firstLine="426"/>
        <w:contextualSpacing/>
        <w:jc w:val="both"/>
        <w:rPr>
          <w:shd w:val="clear" w:color="auto" w:fill="FFFFFF"/>
          <w:lang w:eastAsia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A7A91" w:rsidRPr="008A7A91" w:rsidTr="00F537F2"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Образовательное направление</w:t>
            </w:r>
          </w:p>
        </w:tc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Уровень овладения необходимыми навыками и умениями (начало года)</w:t>
            </w:r>
          </w:p>
        </w:tc>
        <w:tc>
          <w:tcPr>
            <w:tcW w:w="3191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Уровень овладения необходимыми навыками и умениями (конец года)</w:t>
            </w:r>
          </w:p>
        </w:tc>
      </w:tr>
      <w:tr w:rsidR="008A7A91" w:rsidRPr="008A7A91" w:rsidTr="00F537F2"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Физическое  развитие</w:t>
            </w:r>
          </w:p>
        </w:tc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В-0% С-83,4% Н-16,4%</w:t>
            </w:r>
          </w:p>
        </w:tc>
        <w:tc>
          <w:tcPr>
            <w:tcW w:w="3191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В-0% С-100% Н-0%</w:t>
            </w:r>
          </w:p>
        </w:tc>
      </w:tr>
    </w:tbl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color w:val="000000"/>
        </w:rPr>
      </w:pPr>
    </w:p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b/>
          <w:color w:val="111111"/>
        </w:rPr>
      </w:pPr>
      <w:r w:rsidRPr="008A7A91">
        <w:rPr>
          <w:rFonts w:eastAsia="Times New Roman"/>
          <w:b/>
          <w:color w:val="111111"/>
        </w:rPr>
        <w:t>2.Социально – коммуникативное развитие.</w:t>
      </w:r>
    </w:p>
    <w:p w:rsidR="008A7A91" w:rsidRPr="008A7A91" w:rsidRDefault="008A7A91" w:rsidP="008A7A91">
      <w:pPr>
        <w:ind w:firstLine="426"/>
        <w:contextualSpacing/>
        <w:jc w:val="both"/>
        <w:rPr>
          <w:lang w:eastAsia="en-US"/>
        </w:rPr>
      </w:pPr>
      <w:r w:rsidRPr="008A7A91">
        <w:rPr>
          <w:lang w:eastAsia="en-US"/>
        </w:rPr>
        <w:t>Содержание образовательной области </w:t>
      </w:r>
      <w:r w:rsidRPr="008A7A91">
        <w:rPr>
          <w:iCs/>
          <w:bdr w:val="none" w:sz="0" w:space="0" w:color="auto" w:frame="1"/>
          <w:lang w:eastAsia="en-US"/>
        </w:rPr>
        <w:t>«Социально-коммуникативное развитие»</w:t>
      </w:r>
      <w:r w:rsidRPr="008A7A91">
        <w:rPr>
          <w:lang w:eastAsia="en-US"/>
        </w:rPr>
        <w:t> направлено на достижение целей освоения первоначальных представлений социального характера и включения детей в систему социальных отношений; формирования положительного отношения к труду; формирования основ безопасности собственной жизнедеятельности и формирования предпосылок экологического сознания </w:t>
      </w:r>
      <w:r w:rsidRPr="008A7A91">
        <w:rPr>
          <w:iCs/>
          <w:bdr w:val="none" w:sz="0" w:space="0" w:color="auto" w:frame="1"/>
          <w:lang w:eastAsia="en-US"/>
        </w:rPr>
        <w:t>(безопасности окружающего мира)</w:t>
      </w:r>
    </w:p>
    <w:p w:rsidR="008A7A91" w:rsidRPr="008A7A91" w:rsidRDefault="008A7A91" w:rsidP="008A7A91">
      <w:pPr>
        <w:ind w:firstLine="426"/>
        <w:contextualSpacing/>
        <w:jc w:val="both"/>
        <w:rPr>
          <w:lang w:eastAsia="en-US"/>
        </w:rPr>
      </w:pPr>
      <w:r w:rsidRPr="008A7A91">
        <w:rPr>
          <w:bdr w:val="none" w:sz="0" w:space="0" w:color="auto" w:frame="1"/>
          <w:lang w:eastAsia="en-US"/>
        </w:rPr>
        <w:t>В течени</w:t>
      </w:r>
      <w:proofErr w:type="gramStart"/>
      <w:r w:rsidRPr="008A7A91">
        <w:rPr>
          <w:bdr w:val="none" w:sz="0" w:space="0" w:color="auto" w:frame="1"/>
          <w:lang w:eastAsia="en-US"/>
        </w:rPr>
        <w:t>и</w:t>
      </w:r>
      <w:proofErr w:type="gramEnd"/>
      <w:r w:rsidRPr="008A7A91">
        <w:rPr>
          <w:bdr w:val="none" w:sz="0" w:space="0" w:color="auto" w:frame="1"/>
          <w:lang w:eastAsia="en-US"/>
        </w:rPr>
        <w:t xml:space="preserve"> года дети научились уместно употреблять вежливые слова</w:t>
      </w:r>
      <w:r w:rsidRPr="008A7A91">
        <w:rPr>
          <w:lang w:eastAsia="en-US"/>
        </w:rPr>
        <w:t>: </w:t>
      </w:r>
      <w:r w:rsidRPr="008A7A91">
        <w:rPr>
          <w:iCs/>
          <w:bdr w:val="none" w:sz="0" w:space="0" w:color="auto" w:frame="1"/>
          <w:lang w:eastAsia="en-US"/>
        </w:rPr>
        <w:t>«спасибо»</w:t>
      </w:r>
      <w:r w:rsidRPr="008A7A91">
        <w:rPr>
          <w:lang w:eastAsia="en-US"/>
        </w:rPr>
        <w:t>, </w:t>
      </w:r>
      <w:r w:rsidRPr="008A7A91">
        <w:rPr>
          <w:iCs/>
          <w:bdr w:val="none" w:sz="0" w:space="0" w:color="auto" w:frame="1"/>
          <w:lang w:eastAsia="en-US"/>
        </w:rPr>
        <w:t>«пожалуйста»</w:t>
      </w:r>
      <w:r w:rsidRPr="008A7A91">
        <w:rPr>
          <w:lang w:eastAsia="en-US"/>
        </w:rPr>
        <w:t> </w:t>
      </w:r>
      <w:r w:rsidRPr="008A7A91">
        <w:rPr>
          <w:iCs/>
          <w:bdr w:val="none" w:sz="0" w:space="0" w:color="auto" w:frame="1"/>
          <w:lang w:eastAsia="en-US"/>
        </w:rPr>
        <w:t>«здравствуйте»</w:t>
      </w:r>
      <w:r w:rsidRPr="008A7A91">
        <w:rPr>
          <w:lang w:eastAsia="en-US"/>
        </w:rPr>
        <w:t>, </w:t>
      </w:r>
      <w:r w:rsidRPr="008A7A91">
        <w:rPr>
          <w:iCs/>
          <w:bdr w:val="none" w:sz="0" w:space="0" w:color="auto" w:frame="1"/>
          <w:lang w:eastAsia="en-US"/>
        </w:rPr>
        <w:t>«до свидания»</w:t>
      </w:r>
      <w:r w:rsidRPr="008A7A91">
        <w:rPr>
          <w:lang w:eastAsia="en-US"/>
        </w:rPr>
        <w:t>, </w:t>
      </w:r>
      <w:r w:rsidRPr="008A7A91">
        <w:rPr>
          <w:iCs/>
          <w:bdr w:val="none" w:sz="0" w:space="0" w:color="auto" w:frame="1"/>
          <w:lang w:eastAsia="en-US"/>
        </w:rPr>
        <w:t>«пока»</w:t>
      </w:r>
      <w:r w:rsidRPr="008A7A91">
        <w:rPr>
          <w:lang w:eastAsia="en-US"/>
        </w:rPr>
        <w:t xml:space="preserve">, выполняют просьбы воспитателя. В случаях, если какой либо ребенок обижен кем - то или ударился и заплакал, дети проявляют чувства сожаления, заботу. </w:t>
      </w:r>
    </w:p>
    <w:p w:rsidR="008A7A91" w:rsidRPr="008A7A91" w:rsidRDefault="008A7A91" w:rsidP="008A7A91">
      <w:pPr>
        <w:ind w:firstLine="426"/>
        <w:contextualSpacing/>
        <w:jc w:val="both"/>
        <w:rPr>
          <w:lang w:eastAsia="en-US"/>
        </w:rPr>
      </w:pPr>
      <w:r w:rsidRPr="008A7A91">
        <w:rPr>
          <w:lang w:eastAsia="en-US"/>
        </w:rPr>
        <w:t xml:space="preserve"> Дети знают свое имя и имена детей в </w:t>
      </w:r>
      <w:r w:rsidRPr="00987B3C">
        <w:rPr>
          <w:b/>
          <w:bCs/>
          <w:color w:val="111111"/>
          <w:bdr w:val="none" w:sz="0" w:space="0" w:color="auto" w:frame="1"/>
          <w:lang w:eastAsia="en-US"/>
        </w:rPr>
        <w:t>группе</w:t>
      </w:r>
      <w:r w:rsidRPr="008A7A91">
        <w:rPr>
          <w:lang w:eastAsia="en-US"/>
        </w:rPr>
        <w:t xml:space="preserve">. </w:t>
      </w:r>
      <w:proofErr w:type="gramStart"/>
      <w:r w:rsidRPr="008A7A91">
        <w:rPr>
          <w:lang w:eastAsia="en-US"/>
        </w:rPr>
        <w:t>Дети узнают и показывают своих близких на фотографиях.</w:t>
      </w:r>
      <w:proofErr w:type="gramEnd"/>
    </w:p>
    <w:p w:rsidR="008A7A91" w:rsidRPr="008A7A91" w:rsidRDefault="008A7A91" w:rsidP="008A7A91">
      <w:pPr>
        <w:ind w:firstLine="426"/>
        <w:contextualSpacing/>
        <w:jc w:val="both"/>
        <w:rPr>
          <w:lang w:eastAsia="en-US"/>
        </w:rPr>
      </w:pPr>
      <w:r w:rsidRPr="008A7A91">
        <w:rPr>
          <w:lang w:eastAsia="en-US"/>
        </w:rPr>
        <w:t>Дети научились мыть руки перед едой, при напоминании воспитателя засучивают рукава, чтобы не намочить вещи, насухо вытирать лицо и руки полотенцем.</w:t>
      </w:r>
    </w:p>
    <w:p w:rsidR="008A7A91" w:rsidRPr="008A7A91" w:rsidRDefault="008A7A91" w:rsidP="008A7A91">
      <w:pPr>
        <w:ind w:firstLine="426"/>
        <w:contextualSpacing/>
        <w:jc w:val="both"/>
        <w:rPr>
          <w:lang w:eastAsia="en-US"/>
        </w:rPr>
      </w:pPr>
      <w:r w:rsidRPr="008A7A91">
        <w:rPr>
          <w:lang w:eastAsia="en-US"/>
        </w:rPr>
        <w:t>Во время еды правильно держат ложку.</w:t>
      </w:r>
    </w:p>
    <w:p w:rsidR="008A7A91" w:rsidRPr="008A7A91" w:rsidRDefault="008A7A91" w:rsidP="008A7A91">
      <w:pPr>
        <w:ind w:firstLine="426"/>
        <w:contextualSpacing/>
        <w:jc w:val="both"/>
        <w:rPr>
          <w:lang w:eastAsia="en-US"/>
        </w:rPr>
      </w:pPr>
      <w:r w:rsidRPr="008A7A91">
        <w:rPr>
          <w:lang w:eastAsia="en-US"/>
        </w:rPr>
        <w:t>В течение года вместе с детьми наблюдали за </w:t>
      </w:r>
      <w:r w:rsidRPr="00987B3C">
        <w:rPr>
          <w:b/>
          <w:bCs/>
          <w:color w:val="111111"/>
          <w:bdr w:val="none" w:sz="0" w:space="0" w:color="auto" w:frame="1"/>
          <w:lang w:eastAsia="en-US"/>
        </w:rPr>
        <w:t>работой дворника </w:t>
      </w:r>
      <w:r w:rsidRPr="008A7A91">
        <w:rPr>
          <w:iCs/>
          <w:bdr w:val="none" w:sz="0" w:space="0" w:color="auto" w:frame="1"/>
          <w:lang w:eastAsia="en-US"/>
        </w:rPr>
        <w:t>(подметает двор, убирает, снег)</w:t>
      </w:r>
      <w:r w:rsidRPr="008A7A91">
        <w:rPr>
          <w:lang w:eastAsia="en-US"/>
        </w:rPr>
        <w:t>; за </w:t>
      </w:r>
      <w:r w:rsidRPr="00987B3C">
        <w:rPr>
          <w:b/>
          <w:bCs/>
          <w:color w:val="111111"/>
          <w:bdr w:val="none" w:sz="0" w:space="0" w:color="auto" w:frame="1"/>
          <w:lang w:eastAsia="en-US"/>
        </w:rPr>
        <w:t>работой</w:t>
      </w:r>
      <w:r w:rsidRPr="008A7A91">
        <w:rPr>
          <w:lang w:eastAsia="en-US"/>
        </w:rPr>
        <w:t> младшего воспитателя </w:t>
      </w:r>
      <w:r w:rsidRPr="008A7A91">
        <w:rPr>
          <w:iCs/>
          <w:bdr w:val="none" w:sz="0" w:space="0" w:color="auto" w:frame="1"/>
          <w:lang w:eastAsia="en-US"/>
        </w:rPr>
        <w:t>(моет посуду, приносит еду, пылесосит, моет полы)</w:t>
      </w:r>
      <w:r w:rsidRPr="008A7A91">
        <w:rPr>
          <w:lang w:eastAsia="en-US"/>
        </w:rPr>
        <w:t>. Дети узнают и называют некоторые трудовые действия. Помогают собирать игрушки.</w:t>
      </w:r>
    </w:p>
    <w:p w:rsidR="008A7A91" w:rsidRPr="008A7A91" w:rsidRDefault="008A7A91" w:rsidP="008A7A91">
      <w:pPr>
        <w:ind w:firstLine="426"/>
        <w:contextualSpacing/>
        <w:jc w:val="both"/>
        <w:rPr>
          <w:lang w:eastAsia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A7A91" w:rsidRPr="008A7A91" w:rsidTr="00F537F2"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Образовательное направление</w:t>
            </w:r>
          </w:p>
        </w:tc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 xml:space="preserve">Уровень овладения необходимыми навыками и </w:t>
            </w:r>
            <w:r w:rsidRPr="008A7A91">
              <w:rPr>
                <w:rFonts w:eastAsia="Times New Roman"/>
              </w:rPr>
              <w:lastRenderedPageBreak/>
              <w:t>умениями (начало года)</w:t>
            </w:r>
          </w:p>
        </w:tc>
        <w:tc>
          <w:tcPr>
            <w:tcW w:w="3191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lastRenderedPageBreak/>
              <w:t xml:space="preserve">Уровень овладения необходимыми навыками и </w:t>
            </w:r>
            <w:r w:rsidRPr="008A7A91">
              <w:rPr>
                <w:rFonts w:eastAsia="Times New Roman"/>
              </w:rPr>
              <w:lastRenderedPageBreak/>
              <w:t>умениями (конец года)</w:t>
            </w:r>
          </w:p>
        </w:tc>
      </w:tr>
      <w:tr w:rsidR="008A7A91" w:rsidRPr="008A7A91" w:rsidTr="00F537F2"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lastRenderedPageBreak/>
              <w:t>Социально-коммуникативное развитие</w:t>
            </w:r>
          </w:p>
        </w:tc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В-8,3% С-83,4% Н-8,3%</w:t>
            </w:r>
          </w:p>
        </w:tc>
        <w:tc>
          <w:tcPr>
            <w:tcW w:w="3191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В-45,5% С-54,5% Н-0%</w:t>
            </w:r>
          </w:p>
        </w:tc>
      </w:tr>
    </w:tbl>
    <w:p w:rsidR="008A7A91" w:rsidRPr="008A7A91" w:rsidRDefault="008A7A91" w:rsidP="00987B3C">
      <w:pPr>
        <w:shd w:val="clear" w:color="auto" w:fill="FFFFFF"/>
        <w:contextualSpacing/>
        <w:jc w:val="both"/>
        <w:rPr>
          <w:rFonts w:eastAsia="Times New Roman"/>
          <w:b/>
          <w:color w:val="111111"/>
        </w:rPr>
      </w:pPr>
    </w:p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b/>
          <w:color w:val="111111"/>
        </w:rPr>
      </w:pPr>
      <w:r w:rsidRPr="008A7A91">
        <w:rPr>
          <w:rFonts w:eastAsia="Times New Roman"/>
          <w:b/>
          <w:color w:val="111111"/>
        </w:rPr>
        <w:t>3.Познавательное развитие</w:t>
      </w:r>
    </w:p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color w:val="111111"/>
        </w:rPr>
      </w:pPr>
      <w:r w:rsidRPr="008A7A91">
        <w:rPr>
          <w:rFonts w:eastAsia="Times New Roman"/>
          <w:color w:val="111111"/>
        </w:rPr>
        <w:t>Содержание образовательной области </w:t>
      </w:r>
      <w:r w:rsidRPr="008A7A91">
        <w:rPr>
          <w:rFonts w:eastAsia="Times New Roman"/>
          <w:iCs/>
          <w:color w:val="111111"/>
          <w:bdr w:val="none" w:sz="0" w:space="0" w:color="auto" w:frame="1"/>
        </w:rPr>
        <w:t>«Познание»</w:t>
      </w:r>
      <w:r w:rsidRPr="008A7A91">
        <w:rPr>
          <w:rFonts w:eastAsia="Times New Roman"/>
          <w:color w:val="111111"/>
        </w:rPr>
        <w:t> направлено на достижение целей развития у детей познавательных интересов, интеллектуального развития, развитие познавательно исследовательской и </w:t>
      </w:r>
      <w:r w:rsidRPr="00987B3C">
        <w:rPr>
          <w:rFonts w:eastAsia="Times New Roman"/>
          <w:bCs/>
          <w:color w:val="111111"/>
          <w:bdr w:val="none" w:sz="0" w:space="0" w:color="auto" w:frame="1"/>
        </w:rPr>
        <w:t>продуктивной</w:t>
      </w:r>
      <w:r w:rsidRPr="00987B3C">
        <w:rPr>
          <w:rFonts w:eastAsia="Times New Roman"/>
          <w:b/>
          <w:bCs/>
          <w:color w:val="111111"/>
          <w:bdr w:val="none" w:sz="0" w:space="0" w:color="auto" w:frame="1"/>
        </w:rPr>
        <w:t> </w:t>
      </w:r>
      <w:r w:rsidRPr="008A7A91">
        <w:rPr>
          <w:rFonts w:eastAsia="Times New Roman"/>
          <w:iCs/>
          <w:color w:val="111111"/>
          <w:bdr w:val="none" w:sz="0" w:space="0" w:color="auto" w:frame="1"/>
        </w:rPr>
        <w:t>(конструктивной)</w:t>
      </w:r>
      <w:r w:rsidRPr="008A7A91">
        <w:rPr>
          <w:rFonts w:eastAsia="Times New Roman"/>
          <w:color w:val="111111"/>
        </w:rPr>
        <w:t> деятельности; формирование целостной картины мира, расширение кругозора детей.</w:t>
      </w:r>
    </w:p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color w:val="111111"/>
        </w:rPr>
      </w:pPr>
      <w:r w:rsidRPr="008A7A91">
        <w:rPr>
          <w:rFonts w:eastAsia="Times New Roman"/>
          <w:color w:val="111111"/>
        </w:rPr>
        <w:t>Дети научились </w:t>
      </w:r>
      <w:r w:rsidRPr="00987B3C">
        <w:rPr>
          <w:rFonts w:eastAsia="Times New Roman"/>
          <w:bCs/>
          <w:color w:val="111111"/>
          <w:bdr w:val="none" w:sz="0" w:space="0" w:color="auto" w:frame="1"/>
        </w:rPr>
        <w:t>группировать</w:t>
      </w:r>
      <w:r w:rsidRPr="008A7A91">
        <w:rPr>
          <w:rFonts w:eastAsia="Times New Roman"/>
          <w:color w:val="111111"/>
        </w:rPr>
        <w:t> предметы по цвету и размеру. Различают один и много предметов.</w:t>
      </w:r>
    </w:p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color w:val="111111"/>
        </w:rPr>
      </w:pPr>
      <w:r w:rsidRPr="008A7A91">
        <w:rPr>
          <w:rFonts w:eastAsia="Times New Roman"/>
          <w:color w:val="111111"/>
        </w:rPr>
        <w:t>Различают большие и маленькие предметы, называют их размер.</w:t>
      </w:r>
    </w:p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color w:val="111111"/>
        </w:rPr>
      </w:pPr>
      <w:r w:rsidRPr="008A7A91">
        <w:rPr>
          <w:rFonts w:eastAsia="Times New Roman"/>
          <w:color w:val="111111"/>
        </w:rPr>
        <w:t>Знают и используют детали строительного материала. Узнают и называют некоторых домашних и диких животных, их детенышей. Различают некоторые овощи, фрукты.  Имеют элементарные представления о природных сезонных явлениях.</w:t>
      </w:r>
    </w:p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color w:val="00000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A7A91" w:rsidRPr="008A7A91" w:rsidTr="00F537F2"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Образовательное направление</w:t>
            </w:r>
          </w:p>
        </w:tc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Уровень овладения необходимыми навыками и умениями (начало года)</w:t>
            </w:r>
          </w:p>
        </w:tc>
        <w:tc>
          <w:tcPr>
            <w:tcW w:w="3191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Уровень овладения необходимыми навыками и умениями (конец года)</w:t>
            </w:r>
          </w:p>
        </w:tc>
      </w:tr>
      <w:tr w:rsidR="008A7A91" w:rsidRPr="008A7A91" w:rsidTr="00F537F2"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Познавательное развитие</w:t>
            </w:r>
          </w:p>
        </w:tc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В-0% С-41,7% Н-58,3%</w:t>
            </w:r>
          </w:p>
        </w:tc>
        <w:tc>
          <w:tcPr>
            <w:tcW w:w="3191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В-45,5% С-45,5% Н-9%</w:t>
            </w:r>
          </w:p>
        </w:tc>
      </w:tr>
    </w:tbl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color w:val="000000"/>
        </w:rPr>
      </w:pPr>
    </w:p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b/>
          <w:color w:val="111111"/>
        </w:rPr>
      </w:pPr>
      <w:r w:rsidRPr="008A7A91">
        <w:rPr>
          <w:rFonts w:eastAsia="Times New Roman"/>
          <w:b/>
          <w:color w:val="111111"/>
        </w:rPr>
        <w:t>4.Речевое развитие.</w:t>
      </w:r>
    </w:p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color w:val="111111"/>
        </w:rPr>
      </w:pPr>
      <w:r w:rsidRPr="008A7A91">
        <w:rPr>
          <w:rFonts w:eastAsia="Times New Roman"/>
          <w:color w:val="111111"/>
        </w:rPr>
        <w:t>В речевом развитии детей надо отметить небольшую  положительную динамику. Дети  пытаются поделиться информацией, пожаловаться на неудобство </w:t>
      </w:r>
      <w:r w:rsidRPr="008A7A91">
        <w:rPr>
          <w:rFonts w:eastAsia="Times New Roman"/>
          <w:iCs/>
          <w:color w:val="111111"/>
          <w:bdr w:val="none" w:sz="0" w:space="0" w:color="auto" w:frame="1"/>
        </w:rPr>
        <w:t>(замерз, устал)</w:t>
      </w:r>
      <w:r w:rsidRPr="008A7A91">
        <w:rPr>
          <w:rFonts w:eastAsia="Times New Roman"/>
          <w:color w:val="111111"/>
        </w:rPr>
        <w:t> и действия сверстника </w:t>
      </w:r>
      <w:r w:rsidRPr="008A7A91">
        <w:rPr>
          <w:rFonts w:eastAsia="Times New Roman"/>
          <w:iCs/>
          <w:color w:val="111111"/>
          <w:bdr w:val="none" w:sz="0" w:space="0" w:color="auto" w:frame="1"/>
        </w:rPr>
        <w:t>(отнимает)</w:t>
      </w:r>
      <w:r w:rsidRPr="008A7A91">
        <w:rPr>
          <w:rFonts w:eastAsia="Times New Roman"/>
          <w:color w:val="111111"/>
        </w:rPr>
        <w:t>.</w:t>
      </w:r>
    </w:p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color w:val="111111"/>
        </w:rPr>
      </w:pPr>
      <w:r w:rsidRPr="008A7A91">
        <w:rPr>
          <w:rFonts w:eastAsia="Times New Roman"/>
          <w:color w:val="111111"/>
        </w:rPr>
        <w:t>Трое детей сопровождают речью игровые и бытовые действия. Могут поделиться информацией </w:t>
      </w:r>
      <w:r w:rsidRPr="008A7A91">
        <w:rPr>
          <w:rFonts w:eastAsia="Times New Roman"/>
          <w:iCs/>
          <w:color w:val="111111"/>
          <w:bdr w:val="none" w:sz="0" w:space="0" w:color="auto" w:frame="1"/>
        </w:rPr>
        <w:t>(кто-то пришел; кто, что взял)</w:t>
      </w:r>
      <w:r w:rsidRPr="008A7A91">
        <w:rPr>
          <w:rFonts w:eastAsia="Times New Roman"/>
          <w:color w:val="111111"/>
        </w:rPr>
        <w:t>.</w:t>
      </w:r>
    </w:p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color w:val="111111"/>
        </w:rPr>
      </w:pPr>
      <w:r w:rsidRPr="008A7A91">
        <w:rPr>
          <w:rFonts w:eastAsia="Times New Roman"/>
          <w:color w:val="111111"/>
        </w:rPr>
        <w:t xml:space="preserve">Слушают небольшие рассказы без наглядного сопровождения. Пользуются речью как средством общения со сверстниками. Слушают доступные по содержанию стихи, сказки, рассказы. При повторном чтении пытаются проговаривать  слова, небольшие фразы.  </w:t>
      </w:r>
    </w:p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color w:val="111111"/>
        </w:rPr>
      </w:pPr>
      <w:r w:rsidRPr="008A7A91">
        <w:rPr>
          <w:rFonts w:eastAsia="Times New Roman"/>
          <w:color w:val="111111"/>
        </w:rPr>
        <w:t>Рассматривают иллюстрации в знакомых книжках с помощью педагога.</w:t>
      </w:r>
    </w:p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color w:val="11111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A7A91" w:rsidRPr="008A7A91" w:rsidTr="00F537F2"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Образовательное направление</w:t>
            </w:r>
          </w:p>
        </w:tc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Уровень овладения необходимыми навыками и умениями (начало года)</w:t>
            </w:r>
          </w:p>
        </w:tc>
        <w:tc>
          <w:tcPr>
            <w:tcW w:w="3191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Уровень овладения необходимыми навыками и умениями (конец года)</w:t>
            </w:r>
          </w:p>
        </w:tc>
      </w:tr>
      <w:tr w:rsidR="008A7A91" w:rsidRPr="008A7A91" w:rsidTr="00F537F2"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Речевое развитие</w:t>
            </w:r>
          </w:p>
        </w:tc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В-8,3% С-25% Н-66,7%</w:t>
            </w:r>
          </w:p>
        </w:tc>
        <w:tc>
          <w:tcPr>
            <w:tcW w:w="3191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В-27,3% С-45,5% Н-27,3%</w:t>
            </w:r>
          </w:p>
        </w:tc>
      </w:tr>
      <w:tr w:rsidR="008A7A91" w:rsidRPr="008A7A91" w:rsidTr="00F537F2"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</w:p>
        </w:tc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</w:p>
        </w:tc>
        <w:tc>
          <w:tcPr>
            <w:tcW w:w="3191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</w:p>
        </w:tc>
      </w:tr>
    </w:tbl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color w:val="000000"/>
        </w:rPr>
      </w:pPr>
    </w:p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b/>
          <w:color w:val="111111"/>
        </w:rPr>
      </w:pPr>
      <w:r w:rsidRPr="008A7A91">
        <w:rPr>
          <w:rFonts w:eastAsia="Times New Roman"/>
          <w:b/>
          <w:color w:val="111111"/>
        </w:rPr>
        <w:t>4.Художественно-эстетическое  развитие.</w:t>
      </w:r>
    </w:p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color w:val="111111"/>
        </w:rPr>
      </w:pPr>
      <w:r w:rsidRPr="008A7A91">
        <w:rPr>
          <w:rFonts w:eastAsia="Times New Roman"/>
          <w:color w:val="111111"/>
        </w:rPr>
        <w:t>Художественн</w:t>
      </w:r>
      <w:proofErr w:type="gramStart"/>
      <w:r w:rsidRPr="008A7A91">
        <w:rPr>
          <w:rFonts w:eastAsia="Times New Roman"/>
          <w:color w:val="111111"/>
        </w:rPr>
        <w:t>о-</w:t>
      </w:r>
      <w:proofErr w:type="gramEnd"/>
      <w:r w:rsidRPr="008A7A91">
        <w:rPr>
          <w:rFonts w:eastAsia="Times New Roman"/>
          <w:color w:val="111111"/>
        </w:rPr>
        <w:t xml:space="preserve"> эстетическое развитие имеет большое значение для всестороннего развития дошкольника.</w:t>
      </w:r>
    </w:p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color w:val="111111"/>
        </w:rPr>
      </w:pPr>
      <w:r w:rsidRPr="008A7A91">
        <w:rPr>
          <w:rFonts w:eastAsia="Times New Roman"/>
          <w:color w:val="111111"/>
        </w:rPr>
        <w:t>Дети знают, что карандашами, красками и кистью можно рисовать. Различают красный, синий, зеленый, желтый цвета. Умеют раскатывать комок пластилина, отделять маленькие комочки, сплющивать их ладонями.</w:t>
      </w:r>
    </w:p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color w:val="111111"/>
        </w:rPr>
      </w:pPr>
      <w:r w:rsidRPr="008A7A91">
        <w:rPr>
          <w:rFonts w:eastAsia="Times New Roman"/>
          <w:color w:val="111111"/>
        </w:rPr>
        <w:t>В течени</w:t>
      </w:r>
      <w:proofErr w:type="gramStart"/>
      <w:r w:rsidRPr="008A7A91">
        <w:rPr>
          <w:rFonts w:eastAsia="Times New Roman"/>
          <w:color w:val="111111"/>
        </w:rPr>
        <w:t>и</w:t>
      </w:r>
      <w:proofErr w:type="gramEnd"/>
      <w:r w:rsidRPr="008A7A91">
        <w:rPr>
          <w:rFonts w:eastAsia="Times New Roman"/>
          <w:color w:val="111111"/>
        </w:rPr>
        <w:t xml:space="preserve"> года проводились музыкальные занятия, на которых дети слушали музыку, разучивали песни, танцы, музыкальные игры. Музыка помогала создать у детей радостное, приподнятое настроение, повышать или снижать активность детей, привлекать внимание детей или переключать его на другой вид деятельности.</w:t>
      </w:r>
    </w:p>
    <w:p w:rsidR="008A7A91" w:rsidRPr="008A7A91" w:rsidRDefault="008A7A91" w:rsidP="008A7A91">
      <w:pPr>
        <w:shd w:val="clear" w:color="auto" w:fill="FFFFFF"/>
        <w:ind w:firstLine="426"/>
        <w:contextualSpacing/>
        <w:jc w:val="both"/>
        <w:rPr>
          <w:rFonts w:eastAsia="Times New Roman"/>
          <w:color w:val="11111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A7A91" w:rsidRPr="008A7A91" w:rsidTr="00F537F2"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Образовательное направление</w:t>
            </w:r>
          </w:p>
        </w:tc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Уровень овладения необходимыми навыками и умениями (начало года)</w:t>
            </w:r>
          </w:p>
        </w:tc>
        <w:tc>
          <w:tcPr>
            <w:tcW w:w="3191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Уровень овладения необходимыми навыками и умениями (конец года)</w:t>
            </w:r>
          </w:p>
        </w:tc>
      </w:tr>
      <w:tr w:rsidR="008A7A91" w:rsidRPr="008A7A91" w:rsidTr="00F537F2"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lastRenderedPageBreak/>
              <w:t xml:space="preserve"> Художественно-эстетическое  развитие</w:t>
            </w:r>
          </w:p>
        </w:tc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В-0% С-8,3% Н-91,7%</w:t>
            </w:r>
          </w:p>
        </w:tc>
        <w:tc>
          <w:tcPr>
            <w:tcW w:w="3191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В-9% С-45,5% Н-45,5%</w:t>
            </w:r>
          </w:p>
        </w:tc>
      </w:tr>
      <w:tr w:rsidR="008A7A91" w:rsidRPr="008A7A91" w:rsidTr="00F537F2"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</w:p>
        </w:tc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</w:p>
        </w:tc>
        <w:tc>
          <w:tcPr>
            <w:tcW w:w="3191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</w:p>
        </w:tc>
      </w:tr>
    </w:tbl>
    <w:p w:rsidR="008A7A91" w:rsidRPr="008A7A91" w:rsidRDefault="008A7A91" w:rsidP="008A7A91">
      <w:pPr>
        <w:spacing w:after="200"/>
        <w:ind w:firstLine="426"/>
        <w:contextualSpacing/>
        <w:jc w:val="both"/>
        <w:rPr>
          <w:color w:val="FF0000"/>
          <w:lang w:eastAsia="en-US"/>
        </w:rPr>
      </w:pPr>
      <w:r w:rsidRPr="008A7A91">
        <w:rPr>
          <w:color w:val="FF0000"/>
          <w:lang w:eastAsia="en-US"/>
        </w:rPr>
        <w:t xml:space="preserve"> 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A7A91" w:rsidRPr="008A7A91" w:rsidTr="00F537F2">
        <w:tc>
          <w:tcPr>
            <w:tcW w:w="3190" w:type="dxa"/>
            <w:vMerge w:val="restart"/>
            <w:vAlign w:val="center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</w:p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Итоговый показатель  по группе</w:t>
            </w:r>
          </w:p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</w:p>
        </w:tc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Уровень овладения необходимыми навыками и умениями (начало года)</w:t>
            </w:r>
          </w:p>
        </w:tc>
        <w:tc>
          <w:tcPr>
            <w:tcW w:w="3191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Уровень овладения необходимыми навыками и умениями (конец года)</w:t>
            </w:r>
          </w:p>
        </w:tc>
      </w:tr>
      <w:tr w:rsidR="008A7A91" w:rsidRPr="008A7A91" w:rsidTr="00F537F2">
        <w:tc>
          <w:tcPr>
            <w:tcW w:w="3190" w:type="dxa"/>
            <w:vMerge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</w:p>
        </w:tc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В-0% С-50% Н-50%</w:t>
            </w:r>
          </w:p>
        </w:tc>
        <w:tc>
          <w:tcPr>
            <w:tcW w:w="3191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  <w:r w:rsidRPr="008A7A91">
              <w:rPr>
                <w:rFonts w:eastAsia="Times New Roman"/>
              </w:rPr>
              <w:t>В-9% С-91% Н-0%</w:t>
            </w:r>
          </w:p>
        </w:tc>
      </w:tr>
      <w:tr w:rsidR="008A7A91" w:rsidRPr="008A7A91" w:rsidTr="00F537F2"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</w:p>
        </w:tc>
        <w:tc>
          <w:tcPr>
            <w:tcW w:w="3190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</w:p>
        </w:tc>
        <w:tc>
          <w:tcPr>
            <w:tcW w:w="3191" w:type="dxa"/>
          </w:tcPr>
          <w:p w:rsidR="008A7A91" w:rsidRPr="008A7A91" w:rsidRDefault="008A7A91" w:rsidP="008A7A91">
            <w:pPr>
              <w:spacing w:before="100" w:beforeAutospacing="1" w:after="100" w:afterAutospacing="1"/>
              <w:ind w:firstLine="426"/>
              <w:contextualSpacing/>
              <w:jc w:val="both"/>
              <w:rPr>
                <w:rFonts w:eastAsia="Times New Roman"/>
              </w:rPr>
            </w:pPr>
          </w:p>
        </w:tc>
      </w:tr>
    </w:tbl>
    <w:p w:rsidR="008A7A91" w:rsidRPr="00987B3C" w:rsidRDefault="008A7A91" w:rsidP="008A7A91">
      <w:pPr>
        <w:pStyle w:val="a3"/>
        <w:spacing w:after="200"/>
        <w:ind w:left="426"/>
        <w:jc w:val="both"/>
        <w:rPr>
          <w:lang w:eastAsia="en-US"/>
        </w:rPr>
      </w:pPr>
    </w:p>
    <w:p w:rsidR="00545E34" w:rsidRPr="00987B3C" w:rsidRDefault="00545E34" w:rsidP="00AA4411">
      <w:pPr>
        <w:spacing w:after="200"/>
        <w:ind w:firstLine="426"/>
        <w:contextualSpacing/>
        <w:jc w:val="both"/>
        <w:rPr>
          <w:rFonts w:eastAsia="Times New Roman"/>
        </w:rPr>
      </w:pPr>
    </w:p>
    <w:p w:rsidR="001D62BC" w:rsidRPr="00987B3C" w:rsidRDefault="00800073" w:rsidP="00AA4411">
      <w:pPr>
        <w:spacing w:after="200"/>
        <w:ind w:firstLine="426"/>
        <w:contextualSpacing/>
        <w:jc w:val="both"/>
        <w:rPr>
          <w:rFonts w:eastAsia="Times New Roman"/>
        </w:rPr>
      </w:pPr>
      <w:r w:rsidRPr="00987B3C">
        <w:rPr>
          <w:rFonts w:eastAsia="Times New Roman"/>
        </w:rPr>
        <w:t xml:space="preserve">Таким образом, </w:t>
      </w:r>
      <w:r w:rsidRPr="00987B3C">
        <w:rPr>
          <w:rFonts w:eastAsia="Times New Roman"/>
          <w:b/>
          <w:bCs/>
        </w:rPr>
        <w:t>результаты мониторинга</w:t>
      </w:r>
      <w:r w:rsidRPr="00987B3C">
        <w:rPr>
          <w:rFonts w:eastAsia="Times New Roman"/>
        </w:rPr>
        <w:t xml:space="preserve"> освоения программного материала детьми </w:t>
      </w:r>
      <w:r w:rsidR="009E16C0" w:rsidRPr="00987B3C">
        <w:rPr>
          <w:rFonts w:eastAsia="Times New Roman"/>
        </w:rPr>
        <w:t xml:space="preserve"> </w:t>
      </w:r>
      <w:r w:rsidR="009E16C0" w:rsidRPr="00987B3C">
        <w:rPr>
          <w:b/>
          <w:lang w:eastAsia="en-US"/>
        </w:rPr>
        <w:t>группе общеразвивающей направленности  детей  1,5-3 лет</w:t>
      </w:r>
      <w:r w:rsidR="0047398B" w:rsidRPr="00987B3C">
        <w:rPr>
          <w:b/>
          <w:lang w:eastAsia="en-US"/>
        </w:rPr>
        <w:t xml:space="preserve"> </w:t>
      </w:r>
      <w:r w:rsidR="000012C1" w:rsidRPr="00987B3C">
        <w:rPr>
          <w:b/>
          <w:lang w:eastAsia="en-US"/>
        </w:rPr>
        <w:t>на 2023-2024</w:t>
      </w:r>
      <w:r w:rsidR="00783975" w:rsidRPr="00987B3C">
        <w:rPr>
          <w:b/>
          <w:lang w:eastAsia="en-US"/>
        </w:rPr>
        <w:t xml:space="preserve"> </w:t>
      </w:r>
      <w:r w:rsidR="009E16C0" w:rsidRPr="00987B3C">
        <w:rPr>
          <w:b/>
          <w:lang w:eastAsia="en-US"/>
        </w:rPr>
        <w:t xml:space="preserve">учебный год  по образовательным областям </w:t>
      </w:r>
      <w:r w:rsidR="000012C1" w:rsidRPr="00987B3C">
        <w:rPr>
          <w:rFonts w:eastAsia="Times New Roman"/>
        </w:rPr>
        <w:t xml:space="preserve"> составляет </w:t>
      </w:r>
      <w:r w:rsidR="008A7A91" w:rsidRPr="00987B3C">
        <w:rPr>
          <w:rFonts w:eastAsia="Times New Roman"/>
          <w:b/>
        </w:rPr>
        <w:t>100</w:t>
      </w:r>
      <w:r w:rsidR="000012C1" w:rsidRPr="00987B3C">
        <w:rPr>
          <w:rFonts w:eastAsia="Times New Roman"/>
          <w:b/>
        </w:rPr>
        <w:t>%</w:t>
      </w:r>
      <w:r w:rsidR="009E16C0" w:rsidRPr="00987B3C">
        <w:rPr>
          <w:rFonts w:eastAsia="Times New Roman"/>
          <w:b/>
        </w:rPr>
        <w:t>.</w:t>
      </w:r>
      <w:r w:rsidR="009E16C0" w:rsidRPr="00987B3C">
        <w:rPr>
          <w:rFonts w:eastAsia="Times New Roman"/>
        </w:rPr>
        <w:t xml:space="preserve"> </w:t>
      </w:r>
      <w:r w:rsidR="001D62BC" w:rsidRPr="00987B3C">
        <w:rPr>
          <w:rFonts w:eastAsia="Times New Roman"/>
        </w:rPr>
        <w:t xml:space="preserve"> </w:t>
      </w:r>
      <w:r w:rsidR="009E16C0" w:rsidRPr="00987B3C">
        <w:rPr>
          <w:rFonts w:eastAsia="Times New Roman"/>
        </w:rPr>
        <w:t xml:space="preserve"> </w:t>
      </w:r>
    </w:p>
    <w:p w:rsidR="00B30EB4" w:rsidRPr="00B30EB4" w:rsidRDefault="00987B3C" w:rsidP="00B30EB4">
      <w:pPr>
        <w:spacing w:after="200"/>
        <w:ind w:firstLine="426"/>
        <w:contextualSpacing/>
        <w:jc w:val="both"/>
        <w:rPr>
          <w:rFonts w:eastAsia="Times New Roman"/>
        </w:rPr>
      </w:pPr>
      <w:r>
        <w:rPr>
          <w:rFonts w:eastAsia="Times New Roman"/>
        </w:rPr>
        <w:t xml:space="preserve"> В некоторых  образовательных областяч</w:t>
      </w:r>
      <w:r w:rsidR="007C530F" w:rsidRPr="00987B3C">
        <w:rPr>
          <w:rFonts w:eastAsia="Times New Roman"/>
        </w:rPr>
        <w:t xml:space="preserve"> </w:t>
      </w:r>
      <w:r w:rsidR="00783975" w:rsidRPr="00987B3C">
        <w:rPr>
          <w:rFonts w:eastAsia="Times New Roman"/>
        </w:rPr>
        <w:t xml:space="preserve"> </w:t>
      </w:r>
      <w:r w:rsidR="001D62BC" w:rsidRPr="00987B3C">
        <w:rPr>
          <w:rFonts w:eastAsia="Times New Roman"/>
        </w:rPr>
        <w:t xml:space="preserve"> есть дети с  низким уровнем</w:t>
      </w:r>
      <w:r w:rsidR="00C50599" w:rsidRPr="00987B3C">
        <w:rPr>
          <w:rFonts w:eastAsia="Times New Roman"/>
        </w:rPr>
        <w:t xml:space="preserve"> развития</w:t>
      </w:r>
      <w:r w:rsidR="001D62BC" w:rsidRPr="00987B3C">
        <w:rPr>
          <w:rFonts w:eastAsia="Times New Roman"/>
        </w:rPr>
        <w:t xml:space="preserve">, но </w:t>
      </w:r>
      <w:r w:rsidR="001D62BC" w:rsidRPr="00987B3C">
        <w:rPr>
          <w:color w:val="000000"/>
        </w:rPr>
        <w:t xml:space="preserve">наличие низкого уровня обусловлено тем, что дети </w:t>
      </w:r>
      <w:r w:rsidRPr="00987B3C">
        <w:rPr>
          <w:color w:val="000000"/>
        </w:rPr>
        <w:t xml:space="preserve"> часто не посещают </w:t>
      </w:r>
      <w:r w:rsidR="001D62BC" w:rsidRPr="00987B3C">
        <w:rPr>
          <w:color w:val="000000"/>
        </w:rPr>
        <w:t xml:space="preserve"> детский сад, эмоционально-пси</w:t>
      </w:r>
      <w:r w:rsidRPr="00987B3C">
        <w:rPr>
          <w:color w:val="000000"/>
        </w:rPr>
        <w:t>хологической незрелостью детей.</w:t>
      </w:r>
      <w:r w:rsidR="001D62BC" w:rsidRPr="00987B3C">
        <w:rPr>
          <w:color w:val="000000"/>
        </w:rPr>
        <w:t xml:space="preserve"> Но это не свидетельствует об их неэффективном развитии. Развитие идёт в индивидуальном темпе, нелинейно и </w:t>
      </w:r>
      <w:proofErr w:type="gramStart"/>
      <w:r w:rsidR="001D62BC" w:rsidRPr="00987B3C">
        <w:rPr>
          <w:color w:val="000000"/>
        </w:rPr>
        <w:t>неравномерно</w:t>
      </w:r>
      <w:proofErr w:type="gramEnd"/>
      <w:r w:rsidR="001D62BC" w:rsidRPr="00987B3C">
        <w:rPr>
          <w:color w:val="000000"/>
        </w:rPr>
        <w:t xml:space="preserve"> т.е. развитие идёт по индивидуальной траектории одновременно в разных областях с разной скоростью. В разное в</w:t>
      </w:r>
      <w:r w:rsidR="00C50599" w:rsidRPr="00987B3C">
        <w:rPr>
          <w:color w:val="000000"/>
        </w:rPr>
        <w:t>ремя может доминировать то одно</w:t>
      </w:r>
      <w:r w:rsidR="001D62BC" w:rsidRPr="00987B3C">
        <w:rPr>
          <w:color w:val="000000"/>
        </w:rPr>
        <w:t>,</w:t>
      </w:r>
      <w:r w:rsidR="00C50599" w:rsidRPr="00987B3C">
        <w:rPr>
          <w:color w:val="000000"/>
        </w:rPr>
        <w:t xml:space="preserve"> </w:t>
      </w:r>
      <w:r w:rsidR="001D62BC" w:rsidRPr="00987B3C">
        <w:rPr>
          <w:color w:val="000000"/>
        </w:rPr>
        <w:t>то другое направление развития. Это означает, что необходимо наметить план на дальнейшую перспективу и развитие каждого </w:t>
      </w:r>
      <w:r w:rsidR="001D62BC" w:rsidRPr="00987B3C">
        <w:rPr>
          <w:color w:val="000000"/>
          <w:u w:val="single"/>
        </w:rPr>
        <w:t>ребенка</w:t>
      </w:r>
      <w:r w:rsidR="001D62BC" w:rsidRPr="00987B3C">
        <w:rPr>
          <w:color w:val="000000"/>
        </w:rPr>
        <w:t>:</w:t>
      </w:r>
    </w:p>
    <w:p w:rsidR="001E682F" w:rsidRPr="001E682F" w:rsidRDefault="001E682F" w:rsidP="001E682F">
      <w:pPr>
        <w:spacing w:after="200"/>
        <w:ind w:firstLine="426"/>
        <w:contextualSpacing/>
        <w:jc w:val="both"/>
        <w:rPr>
          <w:b/>
          <w:lang w:eastAsia="en-US"/>
        </w:rPr>
      </w:pPr>
      <w:r>
        <w:rPr>
          <w:b/>
          <w:lang w:eastAsia="en-US"/>
        </w:rPr>
        <w:t xml:space="preserve"> </w:t>
      </w:r>
    </w:p>
    <w:p w:rsidR="001E682F" w:rsidRPr="001E682F" w:rsidRDefault="001E682F" w:rsidP="001E682F">
      <w:pPr>
        <w:spacing w:after="200"/>
        <w:ind w:firstLine="426"/>
        <w:contextualSpacing/>
        <w:jc w:val="both"/>
        <w:rPr>
          <w:lang w:eastAsia="en-US"/>
        </w:rPr>
      </w:pPr>
      <w:r w:rsidRPr="001E682F">
        <w:rPr>
          <w:lang w:eastAsia="en-US"/>
        </w:rPr>
        <w:t>1.</w:t>
      </w:r>
      <w:r w:rsidRPr="001E682F">
        <w:rPr>
          <w:lang w:eastAsia="en-US"/>
        </w:rPr>
        <w:tab/>
        <w:t>Создание условий для многогранного сотрудничества, способствующего развитию конструктивного взаимодействия между педагогами и родителями.</w:t>
      </w:r>
    </w:p>
    <w:p w:rsidR="001E682F" w:rsidRPr="001E682F" w:rsidRDefault="001E682F" w:rsidP="001E682F">
      <w:pPr>
        <w:spacing w:after="200"/>
        <w:ind w:firstLine="426"/>
        <w:contextualSpacing/>
        <w:jc w:val="both"/>
        <w:rPr>
          <w:lang w:eastAsia="en-US"/>
        </w:rPr>
      </w:pPr>
      <w:r w:rsidRPr="001E682F">
        <w:rPr>
          <w:lang w:eastAsia="en-US"/>
        </w:rPr>
        <w:t>2.</w:t>
      </w:r>
      <w:r w:rsidRPr="001E682F">
        <w:rPr>
          <w:lang w:eastAsia="en-US"/>
        </w:rPr>
        <w:tab/>
        <w:t>Продолжение целенаправленной работы по всем образовательным направлениям, с акцентом на развитие речи и совершенствование предметно-развивающей среды в соответствии с требованиями ФОП.</w:t>
      </w:r>
    </w:p>
    <w:p w:rsidR="001E682F" w:rsidRPr="001E682F" w:rsidRDefault="001E682F" w:rsidP="001E682F">
      <w:pPr>
        <w:spacing w:after="200"/>
        <w:ind w:firstLine="426"/>
        <w:contextualSpacing/>
        <w:jc w:val="both"/>
        <w:rPr>
          <w:lang w:eastAsia="en-US"/>
        </w:rPr>
      </w:pPr>
      <w:r w:rsidRPr="001E682F">
        <w:rPr>
          <w:lang w:eastAsia="en-US"/>
        </w:rPr>
        <w:t>3.</w:t>
      </w:r>
      <w:r w:rsidRPr="001E682F">
        <w:rPr>
          <w:lang w:eastAsia="en-US"/>
        </w:rPr>
        <w:tab/>
        <w:t>Использование современных педагогических технологий в работе с детьми.</w:t>
      </w:r>
    </w:p>
    <w:p w:rsidR="001E682F" w:rsidRPr="001E682F" w:rsidRDefault="001E682F" w:rsidP="001E682F">
      <w:pPr>
        <w:spacing w:after="200"/>
        <w:ind w:firstLine="426"/>
        <w:contextualSpacing/>
        <w:jc w:val="both"/>
        <w:rPr>
          <w:lang w:eastAsia="en-US"/>
        </w:rPr>
      </w:pPr>
      <w:r w:rsidRPr="001E682F">
        <w:rPr>
          <w:lang w:eastAsia="en-US"/>
        </w:rPr>
        <w:t>4.</w:t>
      </w:r>
      <w:r w:rsidRPr="001E682F">
        <w:rPr>
          <w:lang w:eastAsia="en-US"/>
        </w:rPr>
        <w:tab/>
        <w:t>Укрепление здоровья, развитие двигательной и гигиенической культуры воспитанников.</w:t>
      </w:r>
    </w:p>
    <w:p w:rsidR="001E682F" w:rsidRPr="001E682F" w:rsidRDefault="001E682F" w:rsidP="001E682F">
      <w:pPr>
        <w:spacing w:after="200"/>
        <w:ind w:firstLine="426"/>
        <w:contextualSpacing/>
        <w:jc w:val="both"/>
        <w:rPr>
          <w:lang w:eastAsia="en-US"/>
        </w:rPr>
      </w:pPr>
      <w:r w:rsidRPr="001E682F">
        <w:rPr>
          <w:lang w:eastAsia="en-US"/>
        </w:rPr>
        <w:t>5.</w:t>
      </w:r>
      <w:r w:rsidRPr="001E682F">
        <w:rPr>
          <w:lang w:eastAsia="en-US"/>
        </w:rPr>
        <w:tab/>
        <w:t>Ознакомление с новинками методической литературы.</w:t>
      </w:r>
    </w:p>
    <w:p w:rsidR="001D62BC" w:rsidRPr="001E682F" w:rsidRDefault="001E682F" w:rsidP="001E682F">
      <w:pPr>
        <w:spacing w:after="200"/>
        <w:ind w:firstLine="426"/>
        <w:contextualSpacing/>
        <w:jc w:val="both"/>
        <w:rPr>
          <w:lang w:eastAsia="en-US"/>
        </w:rPr>
      </w:pPr>
      <w:r w:rsidRPr="001E682F">
        <w:rPr>
          <w:lang w:eastAsia="en-US"/>
        </w:rPr>
        <w:t>6.</w:t>
      </w:r>
      <w:r w:rsidRPr="001E682F">
        <w:rPr>
          <w:lang w:eastAsia="en-US"/>
        </w:rPr>
        <w:tab/>
        <w:t>Активное участие в мероприятиях детского сада и района.</w:t>
      </w:r>
    </w:p>
    <w:p w:rsidR="00800073" w:rsidRPr="00987B3C" w:rsidRDefault="001D62BC" w:rsidP="00AA4411">
      <w:pPr>
        <w:spacing w:after="200"/>
        <w:ind w:firstLine="426"/>
        <w:contextualSpacing/>
        <w:jc w:val="both"/>
        <w:rPr>
          <w:rFonts w:eastAsia="Times New Roman"/>
        </w:rPr>
      </w:pPr>
      <w:r w:rsidRPr="00987B3C">
        <w:rPr>
          <w:rFonts w:eastAsia="Times New Roman"/>
        </w:rPr>
        <w:t xml:space="preserve"> </w:t>
      </w:r>
    </w:p>
    <w:p w:rsidR="00545E34" w:rsidRPr="00987B3C" w:rsidRDefault="00545E34" w:rsidP="00AA4411">
      <w:pPr>
        <w:spacing w:after="200"/>
        <w:ind w:firstLine="426"/>
        <w:contextualSpacing/>
        <w:jc w:val="both"/>
        <w:rPr>
          <w:rFonts w:eastAsia="Times New Roman"/>
        </w:rPr>
      </w:pPr>
    </w:p>
    <w:p w:rsidR="00545E34" w:rsidRPr="00987B3C" w:rsidRDefault="00545E34" w:rsidP="00AA4411">
      <w:pPr>
        <w:spacing w:after="200"/>
        <w:ind w:firstLine="426"/>
        <w:contextualSpacing/>
        <w:jc w:val="both"/>
        <w:rPr>
          <w:rFonts w:eastAsia="Times New Roman"/>
        </w:rPr>
      </w:pPr>
      <w:r w:rsidRPr="00987B3C">
        <w:rPr>
          <w:rFonts w:eastAsia="Times New Roman"/>
          <w:b/>
          <w:bCs/>
        </w:rPr>
        <w:t>Вывод:</w:t>
      </w:r>
      <w:r w:rsidRPr="00987B3C">
        <w:rPr>
          <w:rFonts w:eastAsia="Times New Roman"/>
        </w:rPr>
        <w:t xml:space="preserve"> результаты мониторинга овладения воспитанниками  </w:t>
      </w:r>
      <w:r w:rsidRPr="00987B3C">
        <w:rPr>
          <w:lang w:eastAsia="en-US"/>
        </w:rPr>
        <w:t xml:space="preserve">группы общеразвивающей направленности  детей  1,5-3 лет </w:t>
      </w:r>
      <w:r w:rsidRPr="00987B3C">
        <w:rPr>
          <w:rFonts w:eastAsia="Times New Roman"/>
        </w:rPr>
        <w:t xml:space="preserve"> программным материалом по образовательны</w:t>
      </w:r>
      <w:r w:rsidR="001D62BC" w:rsidRPr="00987B3C">
        <w:rPr>
          <w:rFonts w:eastAsia="Times New Roman"/>
        </w:rPr>
        <w:t>м област</w:t>
      </w:r>
      <w:r w:rsidR="00987B3C" w:rsidRPr="00987B3C">
        <w:rPr>
          <w:rFonts w:eastAsia="Times New Roman"/>
        </w:rPr>
        <w:t xml:space="preserve">ям </w:t>
      </w:r>
      <w:proofErr w:type="gramStart"/>
      <w:r w:rsidR="00987B3C" w:rsidRPr="00987B3C">
        <w:rPr>
          <w:rFonts w:eastAsia="Times New Roman"/>
        </w:rPr>
        <w:t>на  конец</w:t>
      </w:r>
      <w:proofErr w:type="gramEnd"/>
      <w:r w:rsidR="00987B3C" w:rsidRPr="00987B3C">
        <w:rPr>
          <w:rFonts w:eastAsia="Times New Roman"/>
        </w:rPr>
        <w:t xml:space="preserve">  2024 – 2025</w:t>
      </w:r>
      <w:r w:rsidR="00783975" w:rsidRPr="00987B3C">
        <w:rPr>
          <w:rFonts w:eastAsia="Times New Roman"/>
        </w:rPr>
        <w:t xml:space="preserve"> </w:t>
      </w:r>
      <w:r w:rsidRPr="00987B3C">
        <w:rPr>
          <w:rFonts w:eastAsia="Times New Roman"/>
        </w:rPr>
        <w:t>учебного года являются удовлетворительными</w:t>
      </w:r>
    </w:p>
    <w:p w:rsidR="00545E34" w:rsidRPr="00987B3C" w:rsidRDefault="00545E34" w:rsidP="00AA4411">
      <w:pPr>
        <w:spacing w:after="200"/>
        <w:ind w:firstLine="426"/>
        <w:contextualSpacing/>
        <w:jc w:val="both"/>
        <w:rPr>
          <w:rFonts w:eastAsia="Times New Roman"/>
        </w:rPr>
      </w:pPr>
    </w:p>
    <w:p w:rsidR="00545E34" w:rsidRPr="00987B3C" w:rsidRDefault="00545E34" w:rsidP="00AA4411">
      <w:pPr>
        <w:spacing w:after="200"/>
        <w:ind w:firstLine="426"/>
        <w:contextualSpacing/>
        <w:jc w:val="both"/>
        <w:rPr>
          <w:rFonts w:eastAsia="Times New Roman"/>
        </w:rPr>
      </w:pPr>
    </w:p>
    <w:p w:rsidR="001D62BC" w:rsidRPr="00987B3C" w:rsidRDefault="00545E34" w:rsidP="00AA4411">
      <w:pPr>
        <w:tabs>
          <w:tab w:val="left" w:pos="2835"/>
        </w:tabs>
        <w:spacing w:after="200"/>
        <w:ind w:firstLine="426"/>
        <w:contextualSpacing/>
        <w:jc w:val="both"/>
        <w:rPr>
          <w:rFonts w:eastAsiaTheme="minorEastAsia"/>
        </w:rPr>
      </w:pPr>
      <w:r w:rsidRPr="00987B3C">
        <w:rPr>
          <w:rFonts w:eastAsiaTheme="minorEastAsia"/>
        </w:rPr>
        <w:t xml:space="preserve">Справку составили: </w:t>
      </w:r>
      <w:r w:rsidR="00783975" w:rsidRPr="00987B3C">
        <w:rPr>
          <w:rFonts w:eastAsiaTheme="minorEastAsia"/>
        </w:rPr>
        <w:t xml:space="preserve">      </w:t>
      </w:r>
      <w:r w:rsidRPr="00987B3C">
        <w:rPr>
          <w:rFonts w:eastAsiaTheme="minorEastAsia"/>
        </w:rPr>
        <w:t>Шаталина И.В.___________________</w:t>
      </w:r>
    </w:p>
    <w:p w:rsidR="00800073" w:rsidRPr="00987B3C" w:rsidRDefault="001D62BC" w:rsidP="00AA4411">
      <w:pPr>
        <w:tabs>
          <w:tab w:val="left" w:pos="2835"/>
        </w:tabs>
        <w:spacing w:after="200"/>
        <w:ind w:firstLine="426"/>
        <w:contextualSpacing/>
        <w:jc w:val="both"/>
        <w:rPr>
          <w:rFonts w:eastAsiaTheme="minorEastAsia"/>
        </w:rPr>
      </w:pPr>
      <w:r w:rsidRPr="00987B3C">
        <w:rPr>
          <w:rFonts w:eastAsiaTheme="minorEastAsia"/>
        </w:rPr>
        <w:tab/>
      </w:r>
      <w:r w:rsidR="00783975" w:rsidRPr="00987B3C">
        <w:rPr>
          <w:rFonts w:eastAsiaTheme="minorEastAsia"/>
        </w:rPr>
        <w:t xml:space="preserve"> Яворская Р.А.</w:t>
      </w:r>
      <w:r w:rsidR="00545E34" w:rsidRPr="00987B3C">
        <w:rPr>
          <w:rFonts w:eastAsiaTheme="minorEastAsia"/>
        </w:rPr>
        <w:t>______________</w:t>
      </w:r>
      <w:r w:rsidRPr="00987B3C">
        <w:rPr>
          <w:rFonts w:eastAsiaTheme="minorEastAsia"/>
        </w:rPr>
        <w:t>______</w:t>
      </w:r>
      <w:bookmarkStart w:id="0" w:name="_GoBack"/>
      <w:bookmarkEnd w:id="0"/>
    </w:p>
    <w:p w:rsidR="001D62BC" w:rsidRPr="00987B3C" w:rsidRDefault="001D62BC" w:rsidP="00AA4411">
      <w:pPr>
        <w:tabs>
          <w:tab w:val="left" w:pos="2835"/>
        </w:tabs>
        <w:spacing w:after="200"/>
        <w:ind w:firstLine="426"/>
        <w:contextualSpacing/>
        <w:jc w:val="both"/>
        <w:rPr>
          <w:rFonts w:eastAsiaTheme="minorEastAsia"/>
        </w:rPr>
      </w:pPr>
    </w:p>
    <w:p w:rsidR="001D62BC" w:rsidRPr="00987B3C" w:rsidRDefault="001D62BC" w:rsidP="00AA4411">
      <w:pPr>
        <w:tabs>
          <w:tab w:val="left" w:pos="2835"/>
        </w:tabs>
        <w:spacing w:after="200"/>
        <w:ind w:firstLine="426"/>
        <w:contextualSpacing/>
        <w:jc w:val="both"/>
        <w:rPr>
          <w:rFonts w:eastAsiaTheme="minorEastAsia"/>
        </w:rPr>
      </w:pPr>
      <w:r w:rsidRPr="00987B3C">
        <w:rPr>
          <w:rFonts w:eastAsiaTheme="minorEastAsia"/>
        </w:rPr>
        <w:t>Старший воспитатель:</w:t>
      </w:r>
      <w:r w:rsidR="00987B3C" w:rsidRPr="00987B3C">
        <w:rPr>
          <w:rFonts w:eastAsiaTheme="minorEastAsia"/>
        </w:rPr>
        <w:t xml:space="preserve"> </w:t>
      </w:r>
      <w:r w:rsidRPr="00987B3C">
        <w:rPr>
          <w:rFonts w:eastAsiaTheme="minorEastAsia"/>
        </w:rPr>
        <w:t>Тимошенко А.Б.___________________</w:t>
      </w:r>
    </w:p>
    <w:p w:rsidR="00800073" w:rsidRPr="00987B3C" w:rsidRDefault="00800073" w:rsidP="00AA4411">
      <w:pPr>
        <w:pStyle w:val="a3"/>
        <w:spacing w:after="200"/>
        <w:ind w:left="426" w:firstLine="426"/>
        <w:jc w:val="both"/>
        <w:rPr>
          <w:color w:val="FF0000"/>
          <w:lang w:eastAsia="en-US"/>
        </w:rPr>
      </w:pPr>
    </w:p>
    <w:sectPr w:rsidR="00800073" w:rsidRPr="00987B3C" w:rsidSect="00AA441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A6794"/>
    <w:multiLevelType w:val="hybridMultilevel"/>
    <w:tmpl w:val="C8C268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3C66A2"/>
    <w:multiLevelType w:val="hybridMultilevel"/>
    <w:tmpl w:val="D6E8247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2B"/>
    <w:rsid w:val="000012C1"/>
    <w:rsid w:val="00007EAA"/>
    <w:rsid w:val="00083F18"/>
    <w:rsid w:val="000979B3"/>
    <w:rsid w:val="001468F9"/>
    <w:rsid w:val="00155F46"/>
    <w:rsid w:val="001A5343"/>
    <w:rsid w:val="001D62BC"/>
    <w:rsid w:val="001E682F"/>
    <w:rsid w:val="00304B74"/>
    <w:rsid w:val="0035230F"/>
    <w:rsid w:val="003D31C7"/>
    <w:rsid w:val="003F40AF"/>
    <w:rsid w:val="004124AF"/>
    <w:rsid w:val="004253CF"/>
    <w:rsid w:val="00452246"/>
    <w:rsid w:val="0047398B"/>
    <w:rsid w:val="00484ADD"/>
    <w:rsid w:val="00545E34"/>
    <w:rsid w:val="005D1CFA"/>
    <w:rsid w:val="006100E5"/>
    <w:rsid w:val="00636C62"/>
    <w:rsid w:val="006560D0"/>
    <w:rsid w:val="0071666F"/>
    <w:rsid w:val="00750DAE"/>
    <w:rsid w:val="00755FA7"/>
    <w:rsid w:val="00783975"/>
    <w:rsid w:val="007C530F"/>
    <w:rsid w:val="007D40A5"/>
    <w:rsid w:val="00800073"/>
    <w:rsid w:val="00817C3D"/>
    <w:rsid w:val="008327FE"/>
    <w:rsid w:val="008A7A91"/>
    <w:rsid w:val="008E5D76"/>
    <w:rsid w:val="00987B3C"/>
    <w:rsid w:val="009E16C0"/>
    <w:rsid w:val="00A05A2B"/>
    <w:rsid w:val="00A40BA8"/>
    <w:rsid w:val="00A5244B"/>
    <w:rsid w:val="00AA4411"/>
    <w:rsid w:val="00AB4341"/>
    <w:rsid w:val="00AE7FEC"/>
    <w:rsid w:val="00B30EB4"/>
    <w:rsid w:val="00B646D6"/>
    <w:rsid w:val="00C50599"/>
    <w:rsid w:val="00C703B4"/>
    <w:rsid w:val="00D236BF"/>
    <w:rsid w:val="00DC0118"/>
    <w:rsid w:val="00E24E57"/>
    <w:rsid w:val="00E86FAE"/>
    <w:rsid w:val="00EE4AAB"/>
    <w:rsid w:val="00F20EB7"/>
    <w:rsid w:val="00F41674"/>
    <w:rsid w:val="00FE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67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BA8"/>
    <w:pPr>
      <w:ind w:left="720"/>
      <w:contextualSpacing/>
    </w:pPr>
  </w:style>
  <w:style w:type="paragraph" w:styleId="a4">
    <w:name w:val="No Spacing"/>
    <w:link w:val="a5"/>
    <w:uiPriority w:val="1"/>
    <w:qFormat/>
    <w:rsid w:val="00F20EB7"/>
    <w:pPr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F20EB7"/>
    <w:rPr>
      <w:rFonts w:eastAsiaTheme="minorEastAsia" w:cs="Times New Roman"/>
      <w:lang w:eastAsia="ru-RU"/>
    </w:rPr>
  </w:style>
  <w:style w:type="paragraph" w:styleId="a6">
    <w:name w:val="Normal (Web)"/>
    <w:basedOn w:val="a"/>
    <w:uiPriority w:val="99"/>
    <w:unhideWhenUsed/>
    <w:rsid w:val="008327FE"/>
    <w:pPr>
      <w:spacing w:before="100" w:beforeAutospacing="1" w:after="100" w:afterAutospacing="1"/>
    </w:pPr>
    <w:rPr>
      <w:rFonts w:eastAsia="Times New Roman"/>
    </w:rPr>
  </w:style>
  <w:style w:type="table" w:styleId="a7">
    <w:name w:val="Table Grid"/>
    <w:basedOn w:val="a1"/>
    <w:uiPriority w:val="59"/>
    <w:rsid w:val="008A7A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67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BA8"/>
    <w:pPr>
      <w:ind w:left="720"/>
      <w:contextualSpacing/>
    </w:pPr>
  </w:style>
  <w:style w:type="paragraph" w:styleId="a4">
    <w:name w:val="No Spacing"/>
    <w:link w:val="a5"/>
    <w:uiPriority w:val="1"/>
    <w:qFormat/>
    <w:rsid w:val="00F20EB7"/>
    <w:pPr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F20EB7"/>
    <w:rPr>
      <w:rFonts w:eastAsiaTheme="minorEastAsia" w:cs="Times New Roman"/>
      <w:lang w:eastAsia="ru-RU"/>
    </w:rPr>
  </w:style>
  <w:style w:type="paragraph" w:styleId="a6">
    <w:name w:val="Normal (Web)"/>
    <w:basedOn w:val="a"/>
    <w:uiPriority w:val="99"/>
    <w:unhideWhenUsed/>
    <w:rsid w:val="008327FE"/>
    <w:pPr>
      <w:spacing w:before="100" w:beforeAutospacing="1" w:after="100" w:afterAutospacing="1"/>
    </w:pPr>
    <w:rPr>
      <w:rFonts w:eastAsia="Times New Roman"/>
    </w:rPr>
  </w:style>
  <w:style w:type="table" w:styleId="a7">
    <w:name w:val="Table Grid"/>
    <w:basedOn w:val="a1"/>
    <w:uiPriority w:val="59"/>
    <w:rsid w:val="008A7A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4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4</Pages>
  <Words>1557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mxp</dc:creator>
  <cp:lastModifiedBy>mxp</cp:lastModifiedBy>
  <cp:revision>16</cp:revision>
  <dcterms:created xsi:type="dcterms:W3CDTF">2017-05-29T08:03:00Z</dcterms:created>
  <dcterms:modified xsi:type="dcterms:W3CDTF">2025-05-27T08:33:00Z</dcterms:modified>
</cp:coreProperties>
</file>