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3018DB">
      <w:pPr>
        <w:pStyle w:val="7"/>
        <w:shd w:val="clear" w:color="auto" w:fill="FFFFFF"/>
        <w:spacing w:before="0" w:beforeAutospacing="0" w:after="0" w:afterAutospacing="0"/>
        <w:jc w:val="center"/>
        <w:rPr>
          <w:rStyle w:val="5"/>
          <w:color w:val="111111"/>
        </w:rPr>
      </w:pPr>
      <w:r>
        <w:rPr>
          <w:rStyle w:val="5"/>
          <w:color w:val="111111"/>
        </w:rPr>
        <w:t>МУНИЦИПАЛЬНОЕ БЮДЖЕТНОЕ ОБРАЗОВАТЕЛЬНОЕ УЧЕРЕЖДЕНИЕ</w:t>
      </w:r>
    </w:p>
    <w:p w14:paraId="33AED0CA">
      <w:pPr>
        <w:pStyle w:val="7"/>
        <w:shd w:val="clear" w:color="auto" w:fill="FFFFFF"/>
        <w:spacing w:before="0" w:beforeAutospacing="0" w:after="0" w:afterAutospacing="0"/>
        <w:jc w:val="center"/>
        <w:rPr>
          <w:rStyle w:val="5"/>
          <w:rFonts w:hint="default"/>
          <w:color w:val="111111"/>
          <w:lang w:val="ru-RU"/>
        </w:rPr>
      </w:pPr>
      <w:r>
        <w:rPr>
          <w:rStyle w:val="5"/>
          <w:rFonts w:hint="default"/>
          <w:color w:val="111111"/>
          <w:lang w:val="ru-RU"/>
        </w:rPr>
        <w:t xml:space="preserve">«ВАРЬЕГАНСКАЯ </w:t>
      </w:r>
      <w:r>
        <w:rPr>
          <w:rStyle w:val="5"/>
          <w:color w:val="111111"/>
        </w:rPr>
        <w:t xml:space="preserve">СРЕДНЯЯ ОБРАЗОВАТЕЛЬНАЯ </w:t>
      </w:r>
      <w:r>
        <w:rPr>
          <w:rStyle w:val="5"/>
          <w:rFonts w:hint="default"/>
          <w:color w:val="111111"/>
          <w:lang w:val="ru-RU"/>
        </w:rPr>
        <w:t xml:space="preserve"> </w:t>
      </w:r>
    </w:p>
    <w:p w14:paraId="4C92A03E">
      <w:pPr>
        <w:pStyle w:val="7"/>
        <w:shd w:val="clear" w:color="auto" w:fill="FFFFFF"/>
        <w:spacing w:before="0" w:beforeAutospacing="0" w:after="0" w:afterAutospacing="0"/>
        <w:jc w:val="center"/>
        <w:rPr>
          <w:rStyle w:val="5"/>
          <w:color w:val="111111"/>
        </w:rPr>
      </w:pPr>
      <w:r>
        <w:rPr>
          <w:rStyle w:val="5"/>
          <w:color w:val="111111"/>
        </w:rPr>
        <w:t>(ДОШКОЛЬН</w:t>
      </w:r>
      <w:r>
        <w:rPr>
          <w:rStyle w:val="5"/>
          <w:color w:val="111111"/>
          <w:lang w:val="ru-RU"/>
        </w:rPr>
        <w:t>АЯ</w:t>
      </w:r>
      <w:r>
        <w:rPr>
          <w:rStyle w:val="5"/>
          <w:rFonts w:hint="default"/>
          <w:color w:val="111111"/>
          <w:lang w:val="ru-RU"/>
        </w:rPr>
        <w:t xml:space="preserve"> СТУПЕНЬ</w:t>
      </w:r>
      <w:r>
        <w:rPr>
          <w:rStyle w:val="5"/>
          <w:color w:val="111111"/>
        </w:rPr>
        <w:t>)</w:t>
      </w:r>
    </w:p>
    <w:p w14:paraId="5DA0EF7A">
      <w:pPr>
        <w:pStyle w:val="7"/>
        <w:shd w:val="clear" w:color="auto" w:fill="FFFFFF"/>
        <w:spacing w:before="0" w:beforeAutospacing="0" w:after="0" w:afterAutospacing="0"/>
        <w:jc w:val="center"/>
        <w:rPr>
          <w:rStyle w:val="5"/>
          <w:color w:val="111111"/>
        </w:rPr>
      </w:pPr>
    </w:p>
    <w:p w14:paraId="3CB0788C">
      <w:pPr>
        <w:pStyle w:val="7"/>
        <w:shd w:val="clear" w:color="auto" w:fill="FFFFFF"/>
        <w:spacing w:before="0" w:beforeAutospacing="0" w:after="0" w:afterAutospacing="0"/>
        <w:rPr>
          <w:color w:val="111111"/>
          <w:sz w:val="28"/>
          <w:szCs w:val="28"/>
        </w:rPr>
      </w:pPr>
    </w:p>
    <w:p w14:paraId="22AAD0A4">
      <w:pPr>
        <w:pStyle w:val="7"/>
        <w:shd w:val="clear" w:color="auto" w:fill="FFFFFF"/>
        <w:spacing w:before="0" w:beforeAutospacing="0" w:after="0" w:afterAutospacing="0"/>
        <w:jc w:val="center"/>
        <w:rPr>
          <w:color w:val="111111"/>
          <w:sz w:val="28"/>
          <w:szCs w:val="28"/>
        </w:rPr>
      </w:pPr>
    </w:p>
    <w:p w14:paraId="2CA6CB47">
      <w:pPr>
        <w:pStyle w:val="7"/>
        <w:shd w:val="clear" w:color="auto" w:fill="FFFFFF"/>
        <w:spacing w:before="0" w:beforeAutospacing="0" w:after="0" w:afterAutospacing="0"/>
        <w:jc w:val="center"/>
        <w:rPr>
          <w:color w:val="111111"/>
          <w:sz w:val="28"/>
          <w:szCs w:val="28"/>
        </w:rPr>
      </w:pPr>
    </w:p>
    <w:p w14:paraId="2E0C68FF">
      <w:pPr>
        <w:pStyle w:val="7"/>
        <w:shd w:val="clear" w:color="auto" w:fill="FFFFFF"/>
        <w:spacing w:before="0" w:beforeAutospacing="0" w:after="0" w:afterAutospacing="0"/>
        <w:jc w:val="center"/>
        <w:rPr>
          <w:rStyle w:val="5"/>
          <w:color w:val="111111"/>
          <w:sz w:val="22"/>
          <w:szCs w:val="22"/>
        </w:rPr>
      </w:pPr>
    </w:p>
    <w:p w14:paraId="7147C6C8">
      <w:pPr>
        <w:pStyle w:val="7"/>
        <w:shd w:val="clear" w:color="auto" w:fill="FFFFFF"/>
        <w:spacing w:before="0" w:beforeAutospacing="0" w:after="0" w:afterAutospacing="0"/>
        <w:jc w:val="center"/>
        <w:rPr>
          <w:rStyle w:val="5"/>
          <w:color w:val="111111"/>
          <w:sz w:val="22"/>
          <w:szCs w:val="22"/>
        </w:rPr>
      </w:pPr>
    </w:p>
    <w:p w14:paraId="45BF658E">
      <w:pPr>
        <w:pStyle w:val="7"/>
        <w:shd w:val="clear" w:color="auto" w:fill="FFFFFF"/>
        <w:spacing w:before="0" w:beforeAutospacing="0" w:after="0" w:afterAutospacing="0"/>
        <w:jc w:val="center"/>
        <w:rPr>
          <w:rStyle w:val="5"/>
          <w:color w:val="111111"/>
          <w:sz w:val="22"/>
          <w:szCs w:val="22"/>
        </w:rPr>
      </w:pPr>
    </w:p>
    <w:p w14:paraId="6AADE144">
      <w:pPr>
        <w:pStyle w:val="7"/>
        <w:shd w:val="clear" w:color="auto" w:fill="FFFFFF"/>
        <w:spacing w:before="0" w:beforeAutospacing="0" w:after="0" w:afterAutospacing="0"/>
        <w:jc w:val="center"/>
        <w:rPr>
          <w:rStyle w:val="5"/>
          <w:color w:val="111111"/>
          <w:sz w:val="22"/>
          <w:szCs w:val="22"/>
        </w:rPr>
      </w:pPr>
    </w:p>
    <w:p w14:paraId="18B1BDD7">
      <w:pPr>
        <w:pStyle w:val="7"/>
        <w:shd w:val="clear" w:color="auto" w:fill="FFFFFF"/>
        <w:spacing w:before="0" w:beforeAutospacing="0" w:after="0" w:afterAutospacing="0"/>
        <w:jc w:val="both"/>
        <w:rPr>
          <w:rStyle w:val="5"/>
          <w:b w:val="0"/>
          <w:bCs w:val="0"/>
          <w:color w:val="111111"/>
          <w:sz w:val="28"/>
          <w:szCs w:val="28"/>
        </w:rPr>
      </w:pPr>
    </w:p>
    <w:p w14:paraId="5B7475B4">
      <w:pPr>
        <w:pStyle w:val="7"/>
        <w:shd w:val="clear" w:color="auto" w:fill="FFFFFF"/>
        <w:spacing w:before="0" w:beforeAutospacing="0" w:after="0" w:afterAutospacing="0"/>
        <w:jc w:val="center"/>
        <w:rPr>
          <w:rStyle w:val="5"/>
          <w:b w:val="0"/>
          <w:bCs w:val="0"/>
          <w:color w:val="111111"/>
          <w:sz w:val="32"/>
          <w:szCs w:val="32"/>
        </w:rPr>
      </w:pPr>
      <w:r>
        <w:rPr>
          <w:rStyle w:val="5"/>
          <w:b w:val="0"/>
          <w:bCs w:val="0"/>
          <w:color w:val="111111"/>
          <w:sz w:val="32"/>
          <w:szCs w:val="32"/>
        </w:rPr>
        <w:t>Краткосрочный проект</w:t>
      </w:r>
      <w:r>
        <w:rPr>
          <w:rStyle w:val="5"/>
          <w:rFonts w:hint="default"/>
          <w:b w:val="0"/>
          <w:bCs w:val="0"/>
          <w:color w:val="111111"/>
          <w:sz w:val="32"/>
          <w:szCs w:val="32"/>
          <w:lang w:val="ru-RU"/>
        </w:rPr>
        <w:t xml:space="preserve"> </w:t>
      </w:r>
      <w:r>
        <w:rPr>
          <w:rStyle w:val="5"/>
          <w:b w:val="0"/>
          <w:bCs w:val="0"/>
          <w:color w:val="111111"/>
          <w:sz w:val="32"/>
          <w:szCs w:val="32"/>
        </w:rPr>
        <w:t xml:space="preserve"> младшей группе</w:t>
      </w:r>
    </w:p>
    <w:p w14:paraId="17CA05B5">
      <w:pPr>
        <w:pStyle w:val="7"/>
        <w:shd w:val="clear" w:color="auto" w:fill="FFFFFF"/>
        <w:spacing w:before="0" w:beforeAutospacing="0" w:after="0" w:afterAutospacing="0"/>
        <w:jc w:val="center"/>
        <w:rPr>
          <w:rStyle w:val="5"/>
          <w:color w:val="111111"/>
          <w:sz w:val="32"/>
          <w:szCs w:val="32"/>
        </w:rPr>
      </w:pPr>
      <w:r>
        <w:rPr>
          <w:rStyle w:val="5"/>
          <w:color w:val="111111"/>
          <w:sz w:val="32"/>
          <w:szCs w:val="32"/>
        </w:rPr>
        <w:t>Тема: «Лук – от семи недуг»</w:t>
      </w:r>
    </w:p>
    <w:p w14:paraId="485AB2A2">
      <w:pPr>
        <w:pStyle w:val="7"/>
        <w:shd w:val="clear" w:color="auto" w:fill="FFFFFF"/>
        <w:spacing w:before="0" w:beforeAutospacing="0" w:after="0" w:afterAutospacing="0"/>
        <w:jc w:val="center"/>
        <w:rPr>
          <w:rStyle w:val="5"/>
          <w:b w:val="0"/>
          <w:bCs w:val="0"/>
          <w:color w:val="111111"/>
          <w:sz w:val="32"/>
          <w:szCs w:val="32"/>
        </w:rPr>
      </w:pPr>
      <w:r>
        <w:rPr>
          <w:rStyle w:val="5"/>
          <w:color w:val="111111"/>
          <w:sz w:val="32"/>
          <w:szCs w:val="32"/>
        </w:rPr>
        <w:t xml:space="preserve">Тип проекта: </w:t>
      </w:r>
      <w:r>
        <w:rPr>
          <w:rStyle w:val="5"/>
          <w:b w:val="0"/>
          <w:bCs w:val="0"/>
          <w:color w:val="111111"/>
          <w:sz w:val="32"/>
          <w:szCs w:val="32"/>
        </w:rPr>
        <w:t xml:space="preserve">информационно-познавательный, </w:t>
      </w:r>
      <w:r>
        <w:rPr>
          <w:bCs/>
          <w:sz w:val="32"/>
          <w:szCs w:val="32"/>
        </w:rPr>
        <w:t>исследовательский,</w:t>
      </w:r>
      <w:r>
        <w:rPr>
          <w:rStyle w:val="5"/>
          <w:b w:val="0"/>
          <w:bCs w:val="0"/>
          <w:color w:val="111111"/>
          <w:sz w:val="32"/>
          <w:szCs w:val="32"/>
        </w:rPr>
        <w:t xml:space="preserve"> творческий</w:t>
      </w:r>
    </w:p>
    <w:p w14:paraId="0D749868">
      <w:pPr>
        <w:pStyle w:val="7"/>
        <w:shd w:val="clear" w:color="auto" w:fill="FFFFFF"/>
        <w:spacing w:before="0" w:beforeAutospacing="0" w:after="0" w:afterAutospacing="0"/>
        <w:jc w:val="center"/>
        <w:rPr>
          <w:rStyle w:val="5"/>
          <w:b w:val="0"/>
          <w:bCs w:val="0"/>
          <w:color w:val="111111"/>
          <w:sz w:val="32"/>
          <w:szCs w:val="32"/>
        </w:rPr>
      </w:pPr>
    </w:p>
    <w:p w14:paraId="28E7F230">
      <w:pPr>
        <w:pStyle w:val="7"/>
        <w:shd w:val="clear" w:color="auto" w:fill="FFFFFF"/>
        <w:spacing w:before="0" w:beforeAutospacing="0" w:after="0" w:afterAutospacing="0"/>
        <w:jc w:val="center"/>
        <w:rPr>
          <w:rStyle w:val="5"/>
          <w:b w:val="0"/>
          <w:bCs w:val="0"/>
          <w:color w:val="111111"/>
          <w:sz w:val="32"/>
          <w:szCs w:val="32"/>
        </w:rPr>
      </w:pPr>
      <w:r>
        <w:rPr>
          <w:rStyle w:val="5"/>
          <w:b w:val="0"/>
          <w:bCs w:val="0"/>
          <w:color w:val="111111"/>
          <w:sz w:val="32"/>
          <w:szCs w:val="32"/>
        </w:rPr>
        <w:t xml:space="preserve">Дата: </w:t>
      </w:r>
      <w:r>
        <w:rPr>
          <w:rStyle w:val="5"/>
          <w:rFonts w:hint="default"/>
          <w:b w:val="0"/>
          <w:bCs w:val="0"/>
          <w:color w:val="111111"/>
          <w:sz w:val="32"/>
          <w:szCs w:val="32"/>
          <w:lang w:val="ru-RU"/>
        </w:rPr>
        <w:t>02</w:t>
      </w:r>
      <w:r>
        <w:rPr>
          <w:color w:val="111111"/>
          <w:sz w:val="32"/>
          <w:szCs w:val="32"/>
        </w:rPr>
        <w:t>.03.2</w:t>
      </w:r>
      <w:r>
        <w:rPr>
          <w:rFonts w:hint="default"/>
          <w:color w:val="111111"/>
          <w:sz w:val="32"/>
          <w:szCs w:val="32"/>
          <w:lang w:val="ru-RU"/>
        </w:rPr>
        <w:t>5</w:t>
      </w:r>
      <w:r>
        <w:rPr>
          <w:color w:val="111111"/>
          <w:sz w:val="32"/>
          <w:szCs w:val="32"/>
        </w:rPr>
        <w:t>-</w:t>
      </w:r>
      <w:r>
        <w:rPr>
          <w:rFonts w:hint="default"/>
          <w:color w:val="111111"/>
          <w:sz w:val="32"/>
          <w:szCs w:val="32"/>
          <w:lang w:val="ru-RU"/>
        </w:rPr>
        <w:t>31</w:t>
      </w:r>
      <w:r>
        <w:rPr>
          <w:color w:val="111111"/>
          <w:sz w:val="32"/>
          <w:szCs w:val="32"/>
        </w:rPr>
        <w:t>.03.2</w:t>
      </w:r>
      <w:r>
        <w:rPr>
          <w:rFonts w:hint="default"/>
          <w:color w:val="111111"/>
          <w:sz w:val="32"/>
          <w:szCs w:val="32"/>
          <w:lang w:val="ru-RU"/>
        </w:rPr>
        <w:t>5</w:t>
      </w:r>
      <w:r>
        <w:rPr>
          <w:rStyle w:val="5"/>
          <w:b w:val="0"/>
          <w:bCs w:val="0"/>
          <w:color w:val="111111"/>
          <w:sz w:val="32"/>
          <w:szCs w:val="32"/>
        </w:rPr>
        <w:t>.</w:t>
      </w:r>
    </w:p>
    <w:p w14:paraId="468F1613">
      <w:pPr>
        <w:pStyle w:val="7"/>
        <w:shd w:val="clear" w:color="auto" w:fill="FFFFFF"/>
        <w:spacing w:before="0" w:beforeAutospacing="0" w:after="0" w:afterAutospacing="0"/>
        <w:jc w:val="center"/>
        <w:rPr>
          <w:rStyle w:val="5"/>
          <w:b w:val="0"/>
          <w:bCs w:val="0"/>
          <w:color w:val="111111"/>
          <w:sz w:val="32"/>
          <w:szCs w:val="32"/>
        </w:rPr>
      </w:pPr>
    </w:p>
    <w:p w14:paraId="1B4460C2">
      <w:pPr>
        <w:pStyle w:val="7"/>
        <w:shd w:val="clear" w:color="auto" w:fill="FFFFFF"/>
        <w:spacing w:before="0" w:beforeAutospacing="0" w:after="0" w:afterAutospacing="0"/>
        <w:jc w:val="center"/>
        <w:rPr>
          <w:rStyle w:val="5"/>
          <w:b w:val="0"/>
          <w:bCs w:val="0"/>
          <w:color w:val="111111"/>
          <w:sz w:val="32"/>
          <w:szCs w:val="32"/>
        </w:rPr>
      </w:pPr>
    </w:p>
    <w:p w14:paraId="557017DD">
      <w:pPr>
        <w:pStyle w:val="7"/>
        <w:shd w:val="clear" w:color="auto" w:fill="FFFFFF"/>
        <w:spacing w:before="0" w:beforeAutospacing="0" w:after="0" w:afterAutospacing="0"/>
        <w:jc w:val="center"/>
        <w:rPr>
          <w:rStyle w:val="5"/>
          <w:b w:val="0"/>
          <w:bCs w:val="0"/>
          <w:color w:val="111111"/>
          <w:sz w:val="32"/>
          <w:szCs w:val="32"/>
        </w:rPr>
      </w:pPr>
      <w:bookmarkStart w:id="0" w:name="_GoBack"/>
      <w:bookmarkEnd w:id="0"/>
    </w:p>
    <w:p w14:paraId="675B592B">
      <w:pPr>
        <w:pStyle w:val="7"/>
        <w:shd w:val="clear" w:color="auto" w:fill="FFFFFF"/>
        <w:spacing w:before="0" w:beforeAutospacing="0" w:after="0" w:afterAutospacing="0"/>
        <w:jc w:val="center"/>
        <w:rPr>
          <w:rStyle w:val="5"/>
          <w:b w:val="0"/>
          <w:bCs w:val="0"/>
          <w:color w:val="111111"/>
          <w:sz w:val="32"/>
          <w:szCs w:val="32"/>
        </w:rPr>
      </w:pPr>
    </w:p>
    <w:p w14:paraId="5B281ED0">
      <w:pPr>
        <w:shd w:val="clear" w:color="auto" w:fill="FFFFFF"/>
        <w:spacing w:after="0" w:line="360" w:lineRule="auto"/>
        <w:jc w:val="center"/>
        <w:outlineLvl w:val="1"/>
        <w:rPr>
          <w:rFonts w:ascii="Times New Roman" w:hAnsi="Times New Roman" w:eastAsia="Times New Roman" w:cs="Times New Roman"/>
          <w:sz w:val="28"/>
          <w:szCs w:val="28"/>
          <w:lang w:eastAsia="ru-RU"/>
        </w:rPr>
        <w:sectPr>
          <w:pgSz w:w="11906" w:h="16838"/>
          <w:pgMar w:top="1134" w:right="850" w:bottom="1134" w:left="1701" w:header="708" w:footer="708" w:gutter="0"/>
          <w:pgBorders w:offsetFrom="page">
            <w:top w:val="single" w:color="66FF33" w:sz="24" w:space="24"/>
            <w:left w:val="single" w:color="66FF33" w:sz="24" w:space="24"/>
            <w:bottom w:val="single" w:color="66FF33" w:sz="24" w:space="24"/>
            <w:right w:val="single" w:color="66FF33" w:sz="24" w:space="24"/>
          </w:pgBorders>
          <w:cols w:space="708" w:num="1"/>
          <w:docGrid w:linePitch="360" w:charSpace="0"/>
        </w:sectPr>
      </w:pPr>
      <w:r>
        <w:rPr>
          <w:color w:val="111111"/>
          <w:sz w:val="28"/>
          <w:szCs w:val="28"/>
          <w:lang w:eastAsia="ru-RU"/>
        </w:rPr>
        <w:drawing>
          <wp:inline distT="0" distB="0" distL="114300" distR="114300">
            <wp:extent cx="4284345" cy="3075305"/>
            <wp:effectExtent l="0" t="0" r="13335" b="3175"/>
            <wp:docPr id="2" name="Изображение 2" descr="01_bez-imeni-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01_bez-imeni-25-1"/>
                    <pic:cNvPicPr>
                      <a:picLocks noChangeAspect="1"/>
                    </pic:cNvPicPr>
                  </pic:nvPicPr>
                  <pic:blipFill>
                    <a:blip r:embed="rId6"/>
                    <a:srcRect l="27764" t="42597" r="12437" b="14481"/>
                    <a:stretch>
                      <a:fillRect/>
                    </a:stretch>
                  </pic:blipFill>
                  <pic:spPr>
                    <a:xfrm>
                      <a:off x="0" y="0"/>
                      <a:ext cx="4284345" cy="3075305"/>
                    </a:xfrm>
                    <a:prstGeom prst="rect">
                      <a:avLst/>
                    </a:prstGeom>
                  </pic:spPr>
                </pic:pic>
              </a:graphicData>
            </a:graphic>
          </wp:inline>
        </w:drawing>
      </w:r>
    </w:p>
    <w:p w14:paraId="08F7DA05">
      <w:pPr>
        <w:pStyle w:val="7"/>
        <w:shd w:val="clear" w:color="auto" w:fill="FFFFFF"/>
        <w:spacing w:before="0" w:beforeAutospacing="0" w:after="0" w:afterAutospacing="0"/>
        <w:jc w:val="both"/>
        <w:rPr>
          <w:b/>
          <w:bCs/>
          <w:color w:val="111111"/>
          <w:sz w:val="28"/>
          <w:szCs w:val="28"/>
        </w:rPr>
      </w:pPr>
      <w:r>
        <w:rPr>
          <w:rStyle w:val="5"/>
          <w:color w:val="111111"/>
          <w:sz w:val="28"/>
          <w:szCs w:val="28"/>
        </w:rPr>
        <w:t>Вид проекта:</w:t>
      </w:r>
      <w:r>
        <w:rPr>
          <w:color w:val="111111"/>
          <w:sz w:val="28"/>
          <w:szCs w:val="28"/>
        </w:rPr>
        <w:t xml:space="preserve"> </w:t>
      </w:r>
      <w:r>
        <w:rPr>
          <w:rStyle w:val="5"/>
          <w:b w:val="0"/>
          <w:bCs w:val="0"/>
          <w:color w:val="111111"/>
          <w:sz w:val="28"/>
          <w:szCs w:val="28"/>
        </w:rPr>
        <w:t xml:space="preserve">информационно-познавательный, </w:t>
      </w:r>
      <w:r>
        <w:rPr>
          <w:bCs/>
          <w:sz w:val="28"/>
          <w:szCs w:val="28"/>
        </w:rPr>
        <w:t>исследовательский,</w:t>
      </w:r>
      <w:r>
        <w:rPr>
          <w:rStyle w:val="5"/>
          <w:b w:val="0"/>
          <w:bCs w:val="0"/>
          <w:color w:val="111111"/>
          <w:sz w:val="28"/>
          <w:szCs w:val="28"/>
        </w:rPr>
        <w:t xml:space="preserve"> творческий</w:t>
      </w:r>
      <w:r>
        <w:rPr>
          <w:color w:val="111111"/>
          <w:sz w:val="28"/>
          <w:szCs w:val="28"/>
        </w:rPr>
        <w:t>.</w:t>
      </w:r>
    </w:p>
    <w:p w14:paraId="3B193222">
      <w:pPr>
        <w:pStyle w:val="7"/>
        <w:shd w:val="clear" w:color="auto" w:fill="FFFFFF"/>
        <w:spacing w:before="0" w:beforeAutospacing="0" w:after="0" w:afterAutospacing="0"/>
        <w:jc w:val="both"/>
        <w:rPr>
          <w:color w:val="111111"/>
          <w:sz w:val="28"/>
          <w:szCs w:val="28"/>
        </w:rPr>
      </w:pPr>
      <w:r>
        <w:rPr>
          <w:b/>
          <w:color w:val="111111"/>
          <w:sz w:val="28"/>
          <w:szCs w:val="28"/>
        </w:rPr>
        <w:t>Продолжительность проекта:</w:t>
      </w:r>
      <w:r>
        <w:rPr>
          <w:color w:val="111111"/>
          <w:sz w:val="28"/>
          <w:szCs w:val="28"/>
        </w:rPr>
        <w:t xml:space="preserve"> краткосрочный (11.03.24-29.03.24).</w:t>
      </w:r>
    </w:p>
    <w:p w14:paraId="54E8BC4D">
      <w:pPr>
        <w:pStyle w:val="7"/>
        <w:shd w:val="clear" w:color="auto" w:fill="FFFFFF"/>
        <w:spacing w:before="0" w:beforeAutospacing="0" w:after="0" w:afterAutospacing="0"/>
        <w:jc w:val="both"/>
        <w:rPr>
          <w:color w:val="111111"/>
          <w:sz w:val="28"/>
          <w:szCs w:val="28"/>
        </w:rPr>
      </w:pPr>
      <w:r>
        <w:rPr>
          <w:b/>
          <w:color w:val="111111"/>
          <w:sz w:val="28"/>
          <w:szCs w:val="28"/>
        </w:rPr>
        <w:t>Участники проекта:</w:t>
      </w:r>
      <w:r>
        <w:rPr>
          <w:color w:val="111111"/>
          <w:sz w:val="28"/>
          <w:szCs w:val="28"/>
        </w:rPr>
        <w:t xml:space="preserve"> дети второй младшей группы, воспитатели, родители.</w:t>
      </w:r>
    </w:p>
    <w:p w14:paraId="40E81F89">
      <w:p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b/>
          <w:sz w:val="28"/>
          <w:szCs w:val="28"/>
          <w:lang w:eastAsia="ru-RU"/>
        </w:rPr>
        <w:t>Проблема </w:t>
      </w:r>
      <w:r>
        <w:rPr>
          <w:rFonts w:ascii="Times New Roman" w:hAnsi="Times New Roman" w:eastAsia="Times New Roman" w:cs="Times New Roman"/>
          <w:b/>
          <w:bCs/>
          <w:sz w:val="28"/>
          <w:szCs w:val="28"/>
          <w:lang w:eastAsia="ru-RU"/>
        </w:rPr>
        <w:t>проекта</w:t>
      </w:r>
      <w:r>
        <w:rPr>
          <w:rFonts w:ascii="Times New Roman" w:hAnsi="Times New Roman" w:eastAsia="Times New Roman" w:cs="Times New Roman"/>
          <w:b/>
          <w:sz w:val="28"/>
          <w:szCs w:val="28"/>
          <w:lang w:eastAsia="ru-RU"/>
        </w:rPr>
        <w:t>:</w:t>
      </w:r>
      <w:r>
        <w:rPr>
          <w:rFonts w:ascii="Times New Roman" w:hAnsi="Times New Roman" w:eastAsia="Times New Roman" w:cs="Times New Roman"/>
          <w:sz w:val="28"/>
          <w:szCs w:val="28"/>
          <w:lang w:eastAsia="ru-RU"/>
        </w:rPr>
        <w:t xml:space="preserve"> Как можно вырастить зелёный лук на подоконнике? Чем может быть полезен лук? Что можно делать с луком? Исследование полезных свойств лука.</w:t>
      </w:r>
    </w:p>
    <w:p w14:paraId="6977342C">
      <w:pPr>
        <w:shd w:val="clear" w:color="auto" w:fill="FFFFFF"/>
        <w:spacing w:before="240" w:after="0" w:line="240" w:lineRule="auto"/>
        <w:jc w:val="both"/>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Актуальность проекта: </w:t>
      </w:r>
      <w:r>
        <w:rPr>
          <w:rFonts w:ascii="Times New Roman" w:hAnsi="Times New Roman" w:cs="Times New Roman"/>
          <w:color w:val="111111"/>
          <w:sz w:val="28"/>
          <w:szCs w:val="28"/>
          <w:shd w:val="clear" w:color="auto" w:fill="FFFFFF"/>
        </w:rPr>
        <w:t>дети </w:t>
      </w:r>
      <w:r>
        <w:rPr>
          <w:rStyle w:val="5"/>
          <w:rFonts w:ascii="Times New Roman" w:hAnsi="Times New Roman" w:cs="Times New Roman"/>
          <w:b w:val="0"/>
          <w:color w:val="111111"/>
          <w:sz w:val="28"/>
          <w:szCs w:val="28"/>
          <w:shd w:val="clear" w:color="auto" w:fill="FFFFFF"/>
        </w:rPr>
        <w:t>младшего</w:t>
      </w:r>
      <w:r>
        <w:rPr>
          <w:rFonts w:ascii="Times New Roman" w:hAnsi="Times New Roman" w:cs="Times New Roman"/>
          <w:color w:val="111111"/>
          <w:sz w:val="28"/>
          <w:szCs w:val="28"/>
          <w:shd w:val="clear" w:color="auto" w:fill="FFFFFF"/>
        </w:rPr>
        <w:t> возраста в недостаточной степени имеют представления о растениях, о том, где и как они растут, о необходимых условиях их роста. Их интерес к познавательно-исследовательской деятельности только формируется. </w:t>
      </w:r>
      <w:r>
        <w:rPr>
          <w:rStyle w:val="5"/>
          <w:rFonts w:ascii="Times New Roman" w:hAnsi="Times New Roman" w:cs="Times New Roman"/>
          <w:b w:val="0"/>
          <w:color w:val="111111"/>
          <w:sz w:val="28"/>
          <w:szCs w:val="28"/>
          <w:shd w:val="clear" w:color="auto" w:fill="FFFFFF"/>
        </w:rPr>
        <w:t>Проект</w:t>
      </w:r>
      <w:r>
        <w:rPr>
          <w:rFonts w:ascii="Times New Roman" w:hAnsi="Times New Roman" w:cs="Times New Roman"/>
          <w:color w:val="111111"/>
          <w:sz w:val="28"/>
          <w:szCs w:val="28"/>
          <w:shd w:val="clear" w:color="auto" w:fill="FFFFFF"/>
        </w:rPr>
        <w:t> направлен на формирование знаний детей о </w:t>
      </w:r>
      <w:r>
        <w:fldChar w:fldCharType="begin"/>
      </w:r>
      <w:r>
        <w:instrText xml:space="preserve"> HYPERLINK "https://www.maam.ru/obrazovanie/luk" \o "Лук, лучок. Все о луке для детей" </w:instrText>
      </w:r>
      <w:r>
        <w:fldChar w:fldCharType="separate"/>
      </w:r>
      <w:r>
        <w:rPr>
          <w:rStyle w:val="4"/>
          <w:rFonts w:ascii="Times New Roman" w:hAnsi="Times New Roman" w:cs="Times New Roman"/>
          <w:color w:val="auto"/>
          <w:sz w:val="28"/>
          <w:szCs w:val="28"/>
          <w:u w:val="none"/>
          <w:shd w:val="clear" w:color="auto" w:fill="FFFFFF"/>
        </w:rPr>
        <w:t>луке как овоще</w:t>
      </w:r>
      <w:r>
        <w:rPr>
          <w:rStyle w:val="4"/>
          <w:rFonts w:ascii="Times New Roman" w:hAnsi="Times New Roman" w:cs="Times New Roman"/>
          <w:color w:val="auto"/>
          <w:sz w:val="28"/>
          <w:szCs w:val="28"/>
          <w:u w:val="none"/>
          <w:shd w:val="clear" w:color="auto" w:fill="FFFFFF"/>
        </w:rPr>
        <w:fldChar w:fldCharType="end"/>
      </w:r>
      <w:r>
        <w:rPr>
          <w:rFonts w:ascii="Times New Roman" w:hAnsi="Times New Roman" w:cs="Times New Roman"/>
          <w:sz w:val="28"/>
          <w:szCs w:val="28"/>
          <w:shd w:val="clear" w:color="auto" w:fill="FFFFFF"/>
        </w:rPr>
        <w:t>,</w:t>
      </w:r>
      <w:r>
        <w:rPr>
          <w:rFonts w:ascii="Times New Roman" w:hAnsi="Times New Roman" w:cs="Times New Roman"/>
          <w:color w:val="111111"/>
          <w:sz w:val="28"/>
          <w:szCs w:val="28"/>
          <w:shd w:val="clear" w:color="auto" w:fill="FFFFFF"/>
        </w:rPr>
        <w:t xml:space="preserve"> который можно вырастить в комнатных условиях.</w:t>
      </w:r>
    </w:p>
    <w:p w14:paraId="46DC8234">
      <w:pPr>
        <w:shd w:val="clear" w:color="auto" w:fill="FFFFFF"/>
        <w:spacing w:before="24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b/>
          <w:sz w:val="28"/>
          <w:szCs w:val="28"/>
          <w:lang w:eastAsia="ru-RU"/>
        </w:rPr>
        <w:t>Цель:</w:t>
      </w:r>
      <w:r>
        <w:rPr>
          <w:rFonts w:ascii="Times New Roman" w:hAnsi="Times New Roman" w:eastAsia="Times New Roman" w:cs="Times New Roman"/>
          <w:sz w:val="28"/>
          <w:szCs w:val="28"/>
          <w:lang w:eastAsia="ru-RU"/>
        </w:rPr>
        <w:t xml:space="preserve"> вызвать у детей интерес к выращиванию репчатого лука на перо в комнатных условиях.</w:t>
      </w:r>
    </w:p>
    <w:p w14:paraId="27772EA6">
      <w:pPr>
        <w:shd w:val="clear" w:color="auto" w:fill="FFFFFF"/>
        <w:spacing w:after="0" w:line="240" w:lineRule="auto"/>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Задачи </w:t>
      </w:r>
      <w:r>
        <w:rPr>
          <w:rFonts w:ascii="Times New Roman" w:hAnsi="Times New Roman" w:eastAsia="Times New Roman" w:cs="Times New Roman"/>
          <w:b/>
          <w:bCs/>
          <w:sz w:val="28"/>
          <w:szCs w:val="28"/>
          <w:lang w:eastAsia="ru-RU"/>
        </w:rPr>
        <w:t>проекта</w:t>
      </w:r>
      <w:r>
        <w:rPr>
          <w:rFonts w:ascii="Times New Roman" w:hAnsi="Times New Roman" w:eastAsia="Times New Roman" w:cs="Times New Roman"/>
          <w:b/>
          <w:sz w:val="28"/>
          <w:szCs w:val="28"/>
          <w:lang w:eastAsia="ru-RU"/>
        </w:rPr>
        <w:t>:</w:t>
      </w:r>
    </w:p>
    <w:p w14:paraId="564EF4B3">
      <w:pPr>
        <w:shd w:val="clear" w:color="auto" w:fill="FFFFFF"/>
        <w:spacing w:after="0" w:line="240" w:lineRule="auto"/>
        <w:jc w:val="both"/>
        <w:rPr>
          <w:rFonts w:ascii="Arial" w:hAnsi="Arial" w:cs="Arial"/>
          <w:b/>
          <w:color w:val="111111"/>
          <w:sz w:val="27"/>
          <w:szCs w:val="27"/>
          <w:shd w:val="clear" w:color="auto" w:fill="FFFFFF"/>
        </w:rPr>
      </w:pPr>
      <w:r>
        <w:rPr>
          <w:rFonts w:ascii="Times New Roman" w:hAnsi="Times New Roman" w:eastAsia="Times New Roman" w:cs="Times New Roman"/>
          <w:b/>
          <w:sz w:val="28"/>
          <w:szCs w:val="28"/>
          <w:lang w:eastAsia="ru-RU"/>
        </w:rPr>
        <w:t>Для детей:</w:t>
      </w:r>
      <w:r>
        <w:rPr>
          <w:rFonts w:ascii="Arial" w:hAnsi="Arial" w:cs="Arial"/>
          <w:b/>
          <w:color w:val="111111"/>
          <w:sz w:val="27"/>
          <w:szCs w:val="27"/>
          <w:shd w:val="clear" w:color="auto" w:fill="FFFFFF"/>
        </w:rPr>
        <w:t xml:space="preserve"> </w:t>
      </w:r>
    </w:p>
    <w:p w14:paraId="6F2F25A3">
      <w:pPr>
        <w:pStyle w:val="9"/>
        <w:numPr>
          <w:ilvl w:val="0"/>
          <w:numId w:val="1"/>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вызвать интерес к объекту наблюдения - луку, через стихи, загадки, </w:t>
      </w:r>
      <w:r>
        <w:rPr>
          <w:rFonts w:ascii="Times New Roman" w:hAnsi="Times New Roman" w:eastAsia="Times New Roman" w:cs="Times New Roman"/>
          <w:bCs/>
          <w:sz w:val="28"/>
          <w:szCs w:val="28"/>
          <w:lang w:eastAsia="ru-RU"/>
        </w:rPr>
        <w:t>проектно</w:t>
      </w:r>
      <w:r>
        <w:rPr>
          <w:rFonts w:ascii="Times New Roman" w:hAnsi="Times New Roman" w:eastAsia="Times New Roman" w:cs="Times New Roman"/>
          <w:sz w:val="28"/>
          <w:szCs w:val="28"/>
          <w:lang w:eastAsia="ru-RU"/>
        </w:rPr>
        <w:t> - исследовательскую деятельность;</w:t>
      </w:r>
    </w:p>
    <w:p w14:paraId="0078290D">
      <w:pPr>
        <w:pStyle w:val="9"/>
        <w:numPr>
          <w:ilvl w:val="0"/>
          <w:numId w:val="1"/>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cs="Times New Roman"/>
          <w:color w:val="111111"/>
          <w:sz w:val="28"/>
          <w:szCs w:val="28"/>
          <w:shd w:val="clear" w:color="auto" w:fill="FFFFFF"/>
        </w:rPr>
        <w:t>дать элементарные понятия о данном овоще и его  пользе;</w:t>
      </w:r>
    </w:p>
    <w:p w14:paraId="29CA73B2">
      <w:pPr>
        <w:pStyle w:val="9"/>
        <w:numPr>
          <w:ilvl w:val="0"/>
          <w:numId w:val="1"/>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w:t>
      </w:r>
      <w:r>
        <w:rPr>
          <w:rFonts w:ascii="Times New Roman" w:hAnsi="Times New Roman" w:cs="Times New Roman"/>
          <w:color w:val="111111"/>
          <w:sz w:val="28"/>
          <w:szCs w:val="28"/>
          <w:shd w:val="clear" w:color="auto" w:fill="FFFFFF"/>
        </w:rPr>
        <w:t xml:space="preserve">формировать у детей правильные приемы посадки лука </w:t>
      </w:r>
      <w:r>
        <w:rPr>
          <w:rFonts w:ascii="Times New Roman" w:hAnsi="Times New Roman" w:eastAsia="Times New Roman" w:cs="Times New Roman"/>
          <w:sz w:val="28"/>
          <w:szCs w:val="28"/>
          <w:lang w:eastAsia="ru-RU"/>
        </w:rPr>
        <w:t>и о необходимости ежедневного ухода за ним (полив, тепло, свет);</w:t>
      </w:r>
    </w:p>
    <w:p w14:paraId="530D2BBA">
      <w:pPr>
        <w:pStyle w:val="9"/>
        <w:numPr>
          <w:ilvl w:val="0"/>
          <w:numId w:val="1"/>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закрепить представления об особенностях внешнего строения (корень, лук, верхушка – перо);</w:t>
      </w:r>
    </w:p>
    <w:p w14:paraId="5CF75AAF">
      <w:pPr>
        <w:pStyle w:val="9"/>
        <w:numPr>
          <w:ilvl w:val="0"/>
          <w:numId w:val="1"/>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учить выполнять индивидуальные и коллективные поручения, а так же видеть результаты своего труда; </w:t>
      </w:r>
    </w:p>
    <w:p w14:paraId="24E3C311">
      <w:pPr>
        <w:pStyle w:val="9"/>
        <w:numPr>
          <w:ilvl w:val="0"/>
          <w:numId w:val="1"/>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воспитать у детей бережное отношения к растениям;</w:t>
      </w:r>
    </w:p>
    <w:p w14:paraId="39FDD0B3">
      <w:pPr>
        <w:pStyle w:val="9"/>
        <w:numPr>
          <w:ilvl w:val="0"/>
          <w:numId w:val="1"/>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cs="Times New Roman"/>
          <w:color w:val="111111"/>
          <w:sz w:val="28"/>
          <w:szCs w:val="28"/>
          <w:shd w:val="clear" w:color="auto" w:fill="FFFFFF"/>
        </w:rPr>
        <w:t>оформить результаты наблюдения.</w:t>
      </w:r>
    </w:p>
    <w:p w14:paraId="227D2088">
      <w:pPr>
        <w:shd w:val="clear" w:color="auto" w:fill="FFFFFF"/>
        <w:spacing w:before="240" w:after="0" w:line="240" w:lineRule="auto"/>
        <w:jc w:val="both"/>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Для педагогов:</w:t>
      </w:r>
    </w:p>
    <w:p w14:paraId="2E24109F">
      <w:pPr>
        <w:pStyle w:val="9"/>
        <w:numPr>
          <w:ilvl w:val="0"/>
          <w:numId w:val="2"/>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привлечь родителей к более тесному сотрудничеству в </w:t>
      </w:r>
      <w:r>
        <w:rPr>
          <w:rFonts w:ascii="Times New Roman" w:hAnsi="Times New Roman" w:eastAsia="Times New Roman" w:cs="Times New Roman"/>
          <w:bCs/>
          <w:sz w:val="28"/>
          <w:szCs w:val="28"/>
          <w:lang w:eastAsia="ru-RU"/>
        </w:rPr>
        <w:t>проектной деятельности</w:t>
      </w:r>
      <w:r>
        <w:rPr>
          <w:rFonts w:ascii="Times New Roman" w:hAnsi="Times New Roman" w:eastAsia="Times New Roman" w:cs="Times New Roman"/>
          <w:sz w:val="28"/>
          <w:szCs w:val="28"/>
          <w:lang w:eastAsia="ru-RU"/>
        </w:rPr>
        <w:t>;</w:t>
      </w:r>
    </w:p>
    <w:p w14:paraId="451D4F50">
      <w:pPr>
        <w:pStyle w:val="9"/>
        <w:numPr>
          <w:ilvl w:val="0"/>
          <w:numId w:val="2"/>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создать условия для экспериментально-исследовательской деятельности в </w:t>
      </w:r>
      <w:r>
        <w:rPr>
          <w:rFonts w:ascii="Times New Roman" w:hAnsi="Times New Roman" w:eastAsia="Times New Roman" w:cs="Times New Roman"/>
          <w:bCs/>
          <w:sz w:val="28"/>
          <w:szCs w:val="28"/>
          <w:lang w:eastAsia="ru-RU"/>
        </w:rPr>
        <w:t>группе</w:t>
      </w:r>
      <w:r>
        <w:rPr>
          <w:rFonts w:ascii="Times New Roman" w:hAnsi="Times New Roman" w:eastAsia="Times New Roman" w:cs="Times New Roman"/>
          <w:sz w:val="28"/>
          <w:szCs w:val="28"/>
          <w:lang w:eastAsia="ru-RU"/>
        </w:rPr>
        <w:t>.</w:t>
      </w:r>
    </w:p>
    <w:p w14:paraId="0DE4B095">
      <w:pPr>
        <w:pStyle w:val="9"/>
        <w:numPr>
          <w:ilvl w:val="0"/>
          <w:numId w:val="2"/>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пополнить развивающую предметно - пространственную среду по теме </w:t>
      </w:r>
      <w:r>
        <w:rPr>
          <w:rFonts w:ascii="Times New Roman" w:hAnsi="Times New Roman" w:eastAsia="Times New Roman" w:cs="Times New Roman"/>
          <w:bCs/>
          <w:sz w:val="28"/>
          <w:szCs w:val="28"/>
          <w:lang w:eastAsia="ru-RU"/>
        </w:rPr>
        <w:t>проекта</w:t>
      </w:r>
      <w:r>
        <w:rPr>
          <w:rFonts w:ascii="Times New Roman" w:hAnsi="Times New Roman" w:eastAsia="Times New Roman" w:cs="Times New Roman"/>
          <w:sz w:val="28"/>
          <w:szCs w:val="28"/>
          <w:lang w:eastAsia="ru-RU"/>
        </w:rPr>
        <w:t>.</w:t>
      </w:r>
    </w:p>
    <w:p w14:paraId="1D8C8D0B">
      <w:pPr>
        <w:shd w:val="clear" w:color="auto" w:fill="FFFFFF"/>
        <w:spacing w:before="240" w:after="0" w:line="240" w:lineRule="auto"/>
        <w:jc w:val="both"/>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Для родителей:</w:t>
      </w:r>
    </w:p>
    <w:p w14:paraId="53ECBD5C">
      <w:pPr>
        <w:pStyle w:val="9"/>
        <w:numPr>
          <w:ilvl w:val="0"/>
          <w:numId w:val="3"/>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расширяются возможности сотрудничества со своими детьми.</w:t>
      </w:r>
    </w:p>
    <w:p w14:paraId="7981A4E2">
      <w:pPr>
        <w:pStyle w:val="9"/>
        <w:numPr>
          <w:ilvl w:val="0"/>
          <w:numId w:val="4"/>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родители должны стать активными участниками образовательного процесса.</w:t>
      </w:r>
    </w:p>
    <w:p w14:paraId="069B0EFC">
      <w:pPr>
        <w:shd w:val="clear" w:color="auto" w:fill="FFFFFF"/>
        <w:spacing w:after="0" w:line="240" w:lineRule="auto"/>
        <w:jc w:val="both"/>
        <w:rPr>
          <w:rFonts w:ascii="Times New Roman" w:hAnsi="Times New Roman" w:eastAsia="Times New Roman" w:cs="Times New Roman"/>
          <w:sz w:val="28"/>
          <w:szCs w:val="28"/>
          <w:lang w:eastAsia="ru-RU"/>
        </w:rPr>
      </w:pPr>
    </w:p>
    <w:p w14:paraId="085E19B9">
      <w:pPr>
        <w:shd w:val="clear" w:color="auto" w:fill="FFFFFF"/>
        <w:spacing w:after="0" w:line="240" w:lineRule="auto"/>
        <w:jc w:val="both"/>
        <w:rPr>
          <w:rFonts w:ascii="Times New Roman" w:hAnsi="Times New Roman" w:eastAsia="Times New Roman" w:cs="Times New Roman"/>
          <w:b/>
          <w:sz w:val="28"/>
          <w:szCs w:val="28"/>
          <w:lang w:eastAsia="ru-RU"/>
        </w:rPr>
      </w:pPr>
    </w:p>
    <w:p w14:paraId="70266BCD">
      <w:p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b/>
          <w:sz w:val="28"/>
          <w:szCs w:val="28"/>
          <w:lang w:eastAsia="ru-RU"/>
        </w:rPr>
        <w:t>Форма проведения итогового мероприятия:</w:t>
      </w:r>
      <w:r>
        <w:rPr>
          <w:rFonts w:ascii="Times New Roman" w:hAnsi="Times New Roman" w:eastAsia="Times New Roman" w:cs="Times New Roman"/>
          <w:sz w:val="28"/>
          <w:szCs w:val="28"/>
          <w:lang w:eastAsia="ru-RU"/>
        </w:rPr>
        <w:t xml:space="preserve"> Создание огорода на окне.</w:t>
      </w:r>
    </w:p>
    <w:p w14:paraId="689681F6">
      <w:pPr>
        <w:shd w:val="clear" w:color="auto" w:fill="FFFFFF"/>
        <w:spacing w:after="0" w:line="240" w:lineRule="auto"/>
        <w:jc w:val="both"/>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Для детей:</w:t>
      </w:r>
    </w:p>
    <w:p w14:paraId="47CEB70F">
      <w:pPr>
        <w:pStyle w:val="9"/>
        <w:numPr>
          <w:ilvl w:val="0"/>
          <w:numId w:val="5"/>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рисование </w:t>
      </w:r>
      <w:r>
        <w:rPr>
          <w:rFonts w:ascii="Times New Roman" w:hAnsi="Times New Roman" w:eastAsia="Times New Roman" w:cs="Times New Roman"/>
          <w:iCs/>
          <w:sz w:val="28"/>
          <w:szCs w:val="28"/>
          <w:lang w:eastAsia="ru-RU"/>
        </w:rPr>
        <w:t>«</w:t>
      </w:r>
      <w:r>
        <w:rPr>
          <w:rFonts w:ascii="Times New Roman" w:hAnsi="Times New Roman" w:eastAsia="Times New Roman" w:cs="Times New Roman"/>
          <w:bCs/>
          <w:iCs/>
          <w:sz w:val="28"/>
          <w:szCs w:val="28"/>
          <w:lang w:eastAsia="ru-RU"/>
        </w:rPr>
        <w:t>Зеленый лучок</w:t>
      </w:r>
      <w:r>
        <w:rPr>
          <w:rFonts w:ascii="Times New Roman" w:hAnsi="Times New Roman" w:eastAsia="Times New Roman" w:cs="Times New Roman"/>
          <w:iCs/>
          <w:sz w:val="28"/>
          <w:szCs w:val="28"/>
          <w:lang w:eastAsia="ru-RU"/>
        </w:rPr>
        <w:t>»;</w:t>
      </w:r>
    </w:p>
    <w:p w14:paraId="57E978D1">
      <w:pPr>
        <w:pStyle w:val="9"/>
        <w:numPr>
          <w:ilvl w:val="0"/>
          <w:numId w:val="5"/>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аппликация «Чипполино»;</w:t>
      </w:r>
    </w:p>
    <w:p w14:paraId="1893C530">
      <w:pPr>
        <w:pStyle w:val="9"/>
        <w:numPr>
          <w:ilvl w:val="0"/>
          <w:numId w:val="5"/>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лепка </w:t>
      </w:r>
      <w:r>
        <w:rPr>
          <w:rFonts w:ascii="Times New Roman" w:hAnsi="Times New Roman" w:eastAsia="Times New Roman" w:cs="Times New Roman"/>
          <w:iCs/>
          <w:sz w:val="28"/>
          <w:szCs w:val="28"/>
          <w:lang w:eastAsia="ru-RU"/>
        </w:rPr>
        <w:t>«Лук - наш </w:t>
      </w:r>
      <w:r>
        <w:rPr>
          <w:rFonts w:ascii="Times New Roman" w:hAnsi="Times New Roman" w:eastAsia="Times New Roman" w:cs="Times New Roman"/>
          <w:bCs/>
          <w:iCs/>
          <w:sz w:val="28"/>
          <w:szCs w:val="28"/>
          <w:lang w:eastAsia="ru-RU"/>
        </w:rPr>
        <w:t>друг</w:t>
      </w:r>
      <w:r>
        <w:rPr>
          <w:rFonts w:ascii="Times New Roman" w:hAnsi="Times New Roman" w:eastAsia="Times New Roman" w:cs="Times New Roman"/>
          <w:iCs/>
          <w:sz w:val="28"/>
          <w:szCs w:val="28"/>
          <w:lang w:eastAsia="ru-RU"/>
        </w:rPr>
        <w:t>»</w:t>
      </w:r>
      <w:r>
        <w:rPr>
          <w:rFonts w:ascii="Times New Roman" w:hAnsi="Times New Roman" w:eastAsia="Times New Roman" w:cs="Times New Roman"/>
          <w:sz w:val="28"/>
          <w:szCs w:val="28"/>
          <w:lang w:eastAsia="ru-RU"/>
        </w:rPr>
        <w:t>.</w:t>
      </w:r>
    </w:p>
    <w:p w14:paraId="2034BB16">
      <w:pPr>
        <w:shd w:val="clear" w:color="auto" w:fill="FFFFFF"/>
        <w:spacing w:after="0" w:line="240" w:lineRule="auto"/>
        <w:jc w:val="both"/>
        <w:rPr>
          <w:rFonts w:ascii="Times New Roman" w:hAnsi="Times New Roman" w:eastAsia="Times New Roman" w:cs="Times New Roman"/>
          <w:sz w:val="28"/>
          <w:szCs w:val="28"/>
          <w:lang w:eastAsia="ru-RU"/>
        </w:rPr>
      </w:pPr>
    </w:p>
    <w:p w14:paraId="694F043E">
      <w:pPr>
        <w:shd w:val="clear" w:color="auto" w:fill="FFFFFF"/>
        <w:spacing w:after="0" w:line="240" w:lineRule="auto"/>
        <w:jc w:val="both"/>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Ожидаемые результаты реализации </w:t>
      </w:r>
      <w:r>
        <w:rPr>
          <w:rFonts w:ascii="Times New Roman" w:hAnsi="Times New Roman" w:eastAsia="Times New Roman" w:cs="Times New Roman"/>
          <w:b/>
          <w:bCs/>
          <w:sz w:val="28"/>
          <w:szCs w:val="28"/>
          <w:lang w:eastAsia="ru-RU"/>
        </w:rPr>
        <w:t>проекта</w:t>
      </w:r>
      <w:r>
        <w:rPr>
          <w:rFonts w:ascii="Times New Roman" w:hAnsi="Times New Roman" w:eastAsia="Times New Roman" w:cs="Times New Roman"/>
          <w:b/>
          <w:sz w:val="28"/>
          <w:szCs w:val="28"/>
          <w:lang w:eastAsia="ru-RU"/>
        </w:rPr>
        <w:t>:</w:t>
      </w:r>
    </w:p>
    <w:p w14:paraId="7D084B6E">
      <w:pPr>
        <w:shd w:val="clear" w:color="auto" w:fill="FFFFFF"/>
        <w:spacing w:after="0" w:line="240" w:lineRule="auto"/>
        <w:jc w:val="both"/>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Для детей:</w:t>
      </w:r>
    </w:p>
    <w:p w14:paraId="4C5B3294">
      <w:pPr>
        <w:pStyle w:val="9"/>
        <w:numPr>
          <w:ilvl w:val="0"/>
          <w:numId w:val="6"/>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формирование у детей знаний и представлений о росте </w:t>
      </w:r>
      <w:r>
        <w:rPr>
          <w:rFonts w:ascii="Times New Roman" w:hAnsi="Times New Roman" w:eastAsia="Times New Roman" w:cs="Times New Roman"/>
          <w:bCs/>
          <w:sz w:val="28"/>
          <w:szCs w:val="28"/>
          <w:lang w:eastAsia="ru-RU"/>
        </w:rPr>
        <w:t>зеленого</w:t>
      </w:r>
      <w:r>
        <w:rPr>
          <w:rFonts w:ascii="Times New Roman" w:hAnsi="Times New Roman" w:eastAsia="Times New Roman" w:cs="Times New Roman"/>
          <w:sz w:val="28"/>
          <w:szCs w:val="28"/>
          <w:lang w:eastAsia="ru-RU"/>
        </w:rPr>
        <w:t> лука в комнатных условиях в контейнере с почвой;</w:t>
      </w:r>
    </w:p>
    <w:p w14:paraId="724429EF">
      <w:pPr>
        <w:pStyle w:val="9"/>
        <w:numPr>
          <w:ilvl w:val="0"/>
          <w:numId w:val="6"/>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формирование умений и навыков при посадке и ухаживании за луком, знакомство с условиями его содержания.</w:t>
      </w:r>
    </w:p>
    <w:p w14:paraId="3D791F0E">
      <w:pPr>
        <w:pStyle w:val="9"/>
        <w:numPr>
          <w:ilvl w:val="0"/>
          <w:numId w:val="6"/>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формирование знаний о пользе </w:t>
      </w:r>
      <w:r>
        <w:rPr>
          <w:rFonts w:ascii="Times New Roman" w:hAnsi="Times New Roman" w:eastAsia="Times New Roman" w:cs="Times New Roman"/>
          <w:bCs/>
          <w:sz w:val="28"/>
          <w:szCs w:val="28"/>
          <w:lang w:eastAsia="ru-RU"/>
        </w:rPr>
        <w:t>зеленого витамина</w:t>
      </w:r>
      <w:r>
        <w:rPr>
          <w:rFonts w:ascii="Times New Roman" w:hAnsi="Times New Roman" w:eastAsia="Times New Roman" w:cs="Times New Roman"/>
          <w:sz w:val="28"/>
          <w:szCs w:val="28"/>
          <w:lang w:eastAsia="ru-RU"/>
        </w:rPr>
        <w:t>.</w:t>
      </w:r>
    </w:p>
    <w:p w14:paraId="18A4BA8A">
      <w:pPr>
        <w:pStyle w:val="9"/>
        <w:numPr>
          <w:ilvl w:val="0"/>
          <w:numId w:val="6"/>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формирование знаний о про лук через художественное слово.</w:t>
      </w:r>
    </w:p>
    <w:p w14:paraId="67D27D44">
      <w:pPr>
        <w:pStyle w:val="9"/>
        <w:numPr>
          <w:ilvl w:val="0"/>
          <w:numId w:val="6"/>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развитие у детей познавательного интереса к объектам природы ближайшего окружения, в частности, к луку.</w:t>
      </w:r>
    </w:p>
    <w:p w14:paraId="1F5C3A93">
      <w:pPr>
        <w:pStyle w:val="9"/>
        <w:numPr>
          <w:ilvl w:val="0"/>
          <w:numId w:val="6"/>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расширение кругозора и мыслительной деятельности.</w:t>
      </w:r>
    </w:p>
    <w:p w14:paraId="1DE9341D">
      <w:pPr>
        <w:shd w:val="clear" w:color="auto" w:fill="FFFFFF"/>
        <w:spacing w:after="0" w:line="240" w:lineRule="auto"/>
        <w:jc w:val="both"/>
        <w:rPr>
          <w:rFonts w:ascii="Times New Roman" w:hAnsi="Times New Roman" w:eastAsia="Times New Roman" w:cs="Times New Roman"/>
          <w:sz w:val="28"/>
          <w:szCs w:val="28"/>
          <w:lang w:eastAsia="ru-RU"/>
        </w:rPr>
      </w:pPr>
    </w:p>
    <w:p w14:paraId="4061164B">
      <w:pPr>
        <w:shd w:val="clear" w:color="auto" w:fill="FFFFFF"/>
        <w:spacing w:after="0" w:line="240" w:lineRule="auto"/>
        <w:jc w:val="both"/>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Для родителей:</w:t>
      </w:r>
    </w:p>
    <w:p w14:paraId="37DF3B9E">
      <w:pPr>
        <w:pStyle w:val="9"/>
        <w:numPr>
          <w:ilvl w:val="0"/>
          <w:numId w:val="7"/>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повышение уровня экологической культуры родителей.</w:t>
      </w:r>
    </w:p>
    <w:p w14:paraId="1388B816">
      <w:pPr>
        <w:pStyle w:val="9"/>
        <w:numPr>
          <w:ilvl w:val="0"/>
          <w:numId w:val="7"/>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улучшение работы по взаимодействию с воспитателями, активизация позиции родителей как участников педагогического процесса детского сада.</w:t>
      </w:r>
    </w:p>
    <w:p w14:paraId="26A11633">
      <w:pPr>
        <w:pStyle w:val="7"/>
        <w:shd w:val="clear" w:color="auto" w:fill="FFFFFF"/>
        <w:spacing w:before="0" w:beforeAutospacing="0" w:after="0" w:afterAutospacing="0"/>
        <w:ind w:left="142"/>
        <w:rPr>
          <w:rStyle w:val="5"/>
          <w:rFonts w:ascii="Monotype Corsiva" w:hAnsi="Monotype Corsiva"/>
          <w:color w:val="111111"/>
          <w:sz w:val="48"/>
          <w:szCs w:val="48"/>
        </w:rPr>
      </w:pPr>
    </w:p>
    <w:p w14:paraId="2B4187E3">
      <w:pPr>
        <w:pStyle w:val="7"/>
        <w:shd w:val="clear" w:color="auto" w:fill="FFFFFF"/>
        <w:spacing w:before="0" w:beforeAutospacing="0" w:after="0" w:afterAutospacing="0"/>
        <w:ind w:left="142"/>
        <w:rPr>
          <w:rFonts w:ascii="Monotype Corsiva" w:hAnsi="Monotype Corsiva"/>
          <w:color w:val="111111"/>
          <w:sz w:val="48"/>
          <w:szCs w:val="48"/>
        </w:rPr>
      </w:pPr>
      <w:r>
        <w:rPr>
          <w:rStyle w:val="5"/>
          <w:rFonts w:ascii="Monotype Corsiva" w:hAnsi="Monotype Corsiva"/>
          <w:color w:val="111111"/>
          <w:sz w:val="48"/>
          <w:szCs w:val="48"/>
        </w:rPr>
        <w:t>Этапы реализации проекта:</w:t>
      </w:r>
    </w:p>
    <w:p w14:paraId="39497EFF">
      <w:pPr>
        <w:pStyle w:val="7"/>
        <w:shd w:val="clear" w:color="auto" w:fill="FFFFFF"/>
        <w:spacing w:before="0" w:beforeAutospacing="0" w:after="0" w:afterAutospacing="0"/>
        <w:rPr>
          <w:color w:val="111111"/>
          <w:sz w:val="32"/>
          <w:szCs w:val="32"/>
        </w:rPr>
      </w:pPr>
      <w:r>
        <w:rPr>
          <w:i/>
          <w:iCs/>
          <w:color w:val="111111"/>
          <w:sz w:val="32"/>
          <w:szCs w:val="32"/>
        </w:rPr>
        <w:t>1 этап - организационно-подготовительный:</w:t>
      </w:r>
    </w:p>
    <w:p w14:paraId="518643DC">
      <w:pPr>
        <w:shd w:val="clear" w:color="auto" w:fill="FFFFFF"/>
        <w:spacing w:after="0" w:line="240" w:lineRule="auto"/>
        <w:jc w:val="both"/>
        <w:rPr>
          <w:rFonts w:ascii="Times New Roman" w:hAnsi="Times New Roman" w:eastAsia="Times New Roman" w:cs="Times New Roman"/>
          <w:sz w:val="28"/>
          <w:szCs w:val="28"/>
          <w:lang w:eastAsia="ru-RU"/>
        </w:rPr>
      </w:pPr>
    </w:p>
    <w:p w14:paraId="53DB22B9">
      <w:pPr>
        <w:pStyle w:val="9"/>
        <w:numPr>
          <w:ilvl w:val="0"/>
          <w:numId w:val="8"/>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определение темы </w:t>
      </w:r>
      <w:r>
        <w:rPr>
          <w:rFonts w:ascii="Times New Roman" w:hAnsi="Times New Roman" w:eastAsia="Times New Roman" w:cs="Times New Roman"/>
          <w:bCs/>
          <w:sz w:val="28"/>
          <w:szCs w:val="28"/>
          <w:lang w:eastAsia="ru-RU"/>
        </w:rPr>
        <w:t>проекта</w:t>
      </w:r>
      <w:r>
        <w:rPr>
          <w:rFonts w:ascii="Times New Roman" w:hAnsi="Times New Roman" w:eastAsia="Times New Roman" w:cs="Times New Roman"/>
          <w:sz w:val="28"/>
          <w:szCs w:val="28"/>
          <w:lang w:eastAsia="ru-RU"/>
        </w:rPr>
        <w:t>;</w:t>
      </w:r>
    </w:p>
    <w:p w14:paraId="3C9BBE59">
      <w:pPr>
        <w:pStyle w:val="9"/>
        <w:numPr>
          <w:ilvl w:val="0"/>
          <w:numId w:val="8"/>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создание необходимых условий для реализации </w:t>
      </w:r>
      <w:r>
        <w:rPr>
          <w:rFonts w:ascii="Times New Roman" w:hAnsi="Times New Roman" w:eastAsia="Times New Roman" w:cs="Times New Roman"/>
          <w:bCs/>
          <w:sz w:val="28"/>
          <w:szCs w:val="28"/>
          <w:lang w:eastAsia="ru-RU"/>
        </w:rPr>
        <w:t>проекта</w:t>
      </w:r>
      <w:r>
        <w:rPr>
          <w:rFonts w:ascii="Times New Roman" w:hAnsi="Times New Roman" w:eastAsia="Times New Roman" w:cs="Times New Roman"/>
          <w:sz w:val="28"/>
          <w:szCs w:val="28"/>
          <w:lang w:eastAsia="ru-RU"/>
        </w:rPr>
        <w:t>;</w:t>
      </w:r>
    </w:p>
    <w:p w14:paraId="0D8F11FE">
      <w:pPr>
        <w:pStyle w:val="9"/>
        <w:numPr>
          <w:ilvl w:val="0"/>
          <w:numId w:val="8"/>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сбор художественной литературы: стихи, загадки, пословицы, поговорки, рассказы, сказки про овощи;</w:t>
      </w:r>
    </w:p>
    <w:p w14:paraId="362CF4D2">
      <w:pPr>
        <w:pStyle w:val="9"/>
        <w:numPr>
          <w:ilvl w:val="0"/>
          <w:numId w:val="8"/>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консультация для родителей </w:t>
      </w:r>
      <w:r>
        <w:rPr>
          <w:rFonts w:ascii="Times New Roman" w:hAnsi="Times New Roman" w:eastAsia="Times New Roman" w:cs="Times New Roman"/>
          <w:iCs/>
          <w:sz w:val="28"/>
          <w:szCs w:val="28"/>
          <w:lang w:eastAsia="ru-RU"/>
        </w:rPr>
        <w:t>«</w:t>
      </w:r>
      <w:r>
        <w:rPr>
          <w:rFonts w:ascii="Times New Roman" w:hAnsi="Times New Roman" w:eastAsia="Times New Roman" w:cs="Times New Roman"/>
          <w:bCs/>
          <w:iCs/>
          <w:sz w:val="28"/>
          <w:szCs w:val="28"/>
          <w:lang w:eastAsia="ru-RU"/>
        </w:rPr>
        <w:t>Зеленый лук от семи недуг</w:t>
      </w:r>
      <w:r>
        <w:rPr>
          <w:rFonts w:ascii="Times New Roman" w:hAnsi="Times New Roman" w:eastAsia="Times New Roman" w:cs="Times New Roman"/>
          <w:iCs/>
          <w:sz w:val="28"/>
          <w:szCs w:val="28"/>
          <w:lang w:eastAsia="ru-RU"/>
        </w:rPr>
        <w:t>»</w:t>
      </w:r>
      <w:r>
        <w:rPr>
          <w:rFonts w:ascii="Times New Roman" w:hAnsi="Times New Roman" w:eastAsia="Times New Roman" w:cs="Times New Roman"/>
          <w:sz w:val="28"/>
          <w:szCs w:val="28"/>
          <w:lang w:eastAsia="ru-RU"/>
        </w:rPr>
        <w:t>;</w:t>
      </w:r>
    </w:p>
    <w:p w14:paraId="1F5C2C11">
      <w:pPr>
        <w:pStyle w:val="9"/>
        <w:numPr>
          <w:ilvl w:val="0"/>
          <w:numId w:val="8"/>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cs="Times New Roman"/>
          <w:color w:val="111111"/>
          <w:sz w:val="28"/>
          <w:szCs w:val="28"/>
        </w:rPr>
        <w:t>знакомство родителей с предложением об участии их, совместно с детьми в проектной деятельности</w:t>
      </w:r>
      <w:r>
        <w:rPr>
          <w:rFonts w:ascii="Times New Roman" w:hAnsi="Times New Roman" w:eastAsia="Times New Roman" w:cs="Times New Roman"/>
          <w:sz w:val="28"/>
          <w:szCs w:val="28"/>
          <w:lang w:eastAsia="ru-RU"/>
        </w:rPr>
        <w:t xml:space="preserve"> (закупка необходимых материалов для проведения </w:t>
      </w:r>
      <w:r>
        <w:rPr>
          <w:rFonts w:ascii="Times New Roman" w:hAnsi="Times New Roman" w:eastAsia="Times New Roman" w:cs="Times New Roman"/>
          <w:bCs/>
          <w:sz w:val="28"/>
          <w:szCs w:val="28"/>
          <w:lang w:eastAsia="ru-RU"/>
        </w:rPr>
        <w:t>проекта – контейнер</w:t>
      </w:r>
      <w:r>
        <w:rPr>
          <w:rFonts w:ascii="Times New Roman" w:hAnsi="Times New Roman" w:eastAsia="Times New Roman" w:cs="Times New Roman"/>
          <w:sz w:val="28"/>
          <w:szCs w:val="28"/>
          <w:lang w:eastAsia="ru-RU"/>
        </w:rPr>
        <w:t>, земля, луковицы для посадки).</w:t>
      </w:r>
    </w:p>
    <w:p w14:paraId="2A08E78F">
      <w:pPr>
        <w:shd w:val="clear" w:color="auto" w:fill="FFFFFF"/>
        <w:spacing w:after="0" w:line="240" w:lineRule="auto"/>
        <w:jc w:val="both"/>
        <w:rPr>
          <w:rFonts w:ascii="Times New Roman" w:hAnsi="Times New Roman" w:eastAsia="Times New Roman" w:cs="Times New Roman"/>
          <w:sz w:val="28"/>
          <w:szCs w:val="28"/>
          <w:lang w:eastAsia="ru-RU"/>
        </w:rPr>
      </w:pPr>
    </w:p>
    <w:p w14:paraId="6AD7898E">
      <w:pPr>
        <w:pStyle w:val="7"/>
        <w:shd w:val="clear" w:color="auto" w:fill="FFFFFF"/>
        <w:spacing w:before="0" w:beforeAutospacing="0" w:after="0" w:afterAutospacing="0"/>
        <w:rPr>
          <w:i/>
          <w:iCs/>
          <w:color w:val="111111"/>
          <w:sz w:val="32"/>
          <w:szCs w:val="32"/>
        </w:rPr>
      </w:pPr>
      <w:r>
        <w:rPr>
          <w:i/>
          <w:iCs/>
          <w:color w:val="111111"/>
          <w:sz w:val="32"/>
          <w:szCs w:val="32"/>
        </w:rPr>
        <w:t xml:space="preserve">2 этап – основной – практический </w:t>
      </w:r>
      <w:r>
        <w:rPr>
          <w:i/>
          <w:iCs/>
          <w:sz w:val="28"/>
          <w:szCs w:val="28"/>
        </w:rPr>
        <w:t>(исследовательский)</w:t>
      </w:r>
      <w:r>
        <w:rPr>
          <w:i/>
          <w:iCs/>
          <w:color w:val="111111"/>
          <w:sz w:val="32"/>
          <w:szCs w:val="32"/>
        </w:rPr>
        <w:t>:</w:t>
      </w:r>
    </w:p>
    <w:p w14:paraId="3F968E84">
      <w:pPr>
        <w:pStyle w:val="7"/>
        <w:shd w:val="clear" w:color="auto" w:fill="FFFFFF"/>
        <w:spacing w:before="0" w:beforeAutospacing="0" w:after="0" w:afterAutospacing="0"/>
        <w:rPr>
          <w:color w:val="111111"/>
          <w:sz w:val="32"/>
          <w:szCs w:val="32"/>
        </w:rPr>
      </w:pPr>
    </w:p>
    <w:p w14:paraId="29AB559E">
      <w:pPr>
        <w:pStyle w:val="9"/>
        <w:numPr>
          <w:ilvl w:val="0"/>
          <w:numId w:val="9"/>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Рассматривание лука;</w:t>
      </w:r>
    </w:p>
    <w:p w14:paraId="5806A84A">
      <w:pPr>
        <w:pStyle w:val="9"/>
        <w:numPr>
          <w:ilvl w:val="0"/>
          <w:numId w:val="9"/>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Посадка лука в землю;</w:t>
      </w:r>
    </w:p>
    <w:p w14:paraId="05E24C14">
      <w:pPr>
        <w:pStyle w:val="9"/>
        <w:numPr>
          <w:ilvl w:val="0"/>
          <w:numId w:val="9"/>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Беседы: </w:t>
      </w:r>
    </w:p>
    <w:p w14:paraId="3C97AC3C">
      <w:pPr>
        <w:pStyle w:val="9"/>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i/>
          <w:iCs/>
          <w:sz w:val="28"/>
          <w:szCs w:val="28"/>
          <w:lang w:eastAsia="ru-RU"/>
        </w:rPr>
        <w:t>«Для чего на подоконнике огород</w:t>
      </w:r>
      <w:r>
        <w:rPr>
          <w:rFonts w:ascii="Times New Roman" w:hAnsi="Times New Roman" w:eastAsia="Times New Roman" w:cs="Times New Roman"/>
          <w:sz w:val="28"/>
          <w:szCs w:val="28"/>
          <w:lang w:eastAsia="ru-RU"/>
        </w:rPr>
        <w:t>?</w:t>
      </w:r>
      <w:r>
        <w:rPr>
          <w:rFonts w:ascii="Times New Roman" w:hAnsi="Times New Roman" w:eastAsia="Times New Roman" w:cs="Times New Roman"/>
          <w:i/>
          <w:iCs/>
          <w:sz w:val="28"/>
          <w:szCs w:val="28"/>
          <w:lang w:eastAsia="ru-RU"/>
        </w:rPr>
        <w:t>»</w:t>
      </w:r>
      <w:r>
        <w:rPr>
          <w:rFonts w:ascii="Times New Roman" w:hAnsi="Times New Roman" w:eastAsia="Times New Roman" w:cs="Times New Roman"/>
          <w:sz w:val="28"/>
          <w:szCs w:val="28"/>
          <w:lang w:eastAsia="ru-RU"/>
        </w:rPr>
        <w:t>; </w:t>
      </w:r>
    </w:p>
    <w:p w14:paraId="51B8300F">
      <w:pPr>
        <w:pStyle w:val="9"/>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i/>
          <w:iCs/>
          <w:sz w:val="28"/>
          <w:szCs w:val="28"/>
          <w:lang w:eastAsia="ru-RU"/>
        </w:rPr>
        <w:t>«Зачем нам нужен лук»</w:t>
      </w:r>
      <w:r>
        <w:rPr>
          <w:rFonts w:ascii="Times New Roman" w:hAnsi="Times New Roman" w:eastAsia="Times New Roman" w:cs="Times New Roman"/>
          <w:sz w:val="28"/>
          <w:szCs w:val="28"/>
          <w:lang w:eastAsia="ru-RU"/>
        </w:rPr>
        <w:t>; </w:t>
      </w:r>
    </w:p>
    <w:p w14:paraId="7BB068F6">
      <w:pPr>
        <w:pStyle w:val="9"/>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i/>
          <w:iCs/>
          <w:sz w:val="28"/>
          <w:szCs w:val="28"/>
          <w:lang w:eastAsia="ru-RU"/>
        </w:rPr>
        <w:t>«Полезные свойства лука»</w:t>
      </w:r>
      <w:r>
        <w:rPr>
          <w:rFonts w:ascii="Times New Roman" w:hAnsi="Times New Roman" w:eastAsia="Times New Roman" w:cs="Times New Roman"/>
          <w:sz w:val="28"/>
          <w:szCs w:val="28"/>
          <w:lang w:eastAsia="ru-RU"/>
        </w:rPr>
        <w:t>.</w:t>
      </w:r>
    </w:p>
    <w:p w14:paraId="7FAD1ADE">
      <w:pPr>
        <w:pStyle w:val="9"/>
        <w:numPr>
          <w:ilvl w:val="0"/>
          <w:numId w:val="9"/>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Дидактические игры: </w:t>
      </w:r>
    </w:p>
    <w:p w14:paraId="6C50DF7A">
      <w:pPr>
        <w:pStyle w:val="9"/>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i/>
          <w:iCs/>
          <w:sz w:val="28"/>
          <w:szCs w:val="28"/>
          <w:lang w:eastAsia="ru-RU"/>
        </w:rPr>
        <w:t>«Один - много»</w:t>
      </w:r>
      <w:r>
        <w:rPr>
          <w:rFonts w:ascii="Times New Roman" w:hAnsi="Times New Roman" w:eastAsia="Times New Roman" w:cs="Times New Roman"/>
          <w:sz w:val="28"/>
          <w:szCs w:val="28"/>
          <w:lang w:eastAsia="ru-RU"/>
        </w:rPr>
        <w:t>; </w:t>
      </w:r>
    </w:p>
    <w:p w14:paraId="24F5F00A">
      <w:pPr>
        <w:pStyle w:val="9"/>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i/>
          <w:iCs/>
          <w:sz w:val="28"/>
          <w:szCs w:val="28"/>
          <w:lang w:eastAsia="ru-RU"/>
        </w:rPr>
        <w:t>«Угадай, чего не стало»</w:t>
      </w:r>
      <w:r>
        <w:rPr>
          <w:rFonts w:ascii="Times New Roman" w:hAnsi="Times New Roman" w:eastAsia="Times New Roman" w:cs="Times New Roman"/>
          <w:sz w:val="28"/>
          <w:szCs w:val="28"/>
          <w:lang w:eastAsia="ru-RU"/>
        </w:rPr>
        <w:t>; </w:t>
      </w:r>
    </w:p>
    <w:p w14:paraId="267A2826">
      <w:pPr>
        <w:pStyle w:val="9"/>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i/>
          <w:iCs/>
          <w:sz w:val="28"/>
          <w:szCs w:val="28"/>
          <w:lang w:eastAsia="ru-RU"/>
        </w:rPr>
        <w:t>«Узнай и назови»</w:t>
      </w:r>
      <w:r>
        <w:rPr>
          <w:rFonts w:ascii="Times New Roman" w:hAnsi="Times New Roman" w:eastAsia="Times New Roman" w:cs="Times New Roman"/>
          <w:sz w:val="28"/>
          <w:szCs w:val="28"/>
          <w:lang w:eastAsia="ru-RU"/>
        </w:rPr>
        <w:t>; </w:t>
      </w:r>
    </w:p>
    <w:p w14:paraId="1C46AD50">
      <w:pPr>
        <w:pStyle w:val="9"/>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i/>
          <w:iCs/>
          <w:sz w:val="28"/>
          <w:szCs w:val="28"/>
          <w:lang w:eastAsia="ru-RU"/>
        </w:rPr>
        <w:t>«Найди пару-овощи»</w:t>
      </w:r>
      <w:r>
        <w:rPr>
          <w:rFonts w:ascii="Times New Roman" w:hAnsi="Times New Roman" w:eastAsia="Times New Roman" w:cs="Times New Roman"/>
          <w:sz w:val="28"/>
          <w:szCs w:val="28"/>
          <w:lang w:eastAsia="ru-RU"/>
        </w:rPr>
        <w:t>; </w:t>
      </w:r>
    </w:p>
    <w:p w14:paraId="2E776759">
      <w:pPr>
        <w:pStyle w:val="9"/>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i/>
          <w:iCs/>
          <w:sz w:val="28"/>
          <w:szCs w:val="28"/>
          <w:lang w:eastAsia="ru-RU"/>
        </w:rPr>
        <w:t>«Где растет</w:t>
      </w:r>
      <w:r>
        <w:rPr>
          <w:rFonts w:ascii="Times New Roman" w:hAnsi="Times New Roman" w:eastAsia="Times New Roman" w:cs="Times New Roman"/>
          <w:sz w:val="28"/>
          <w:szCs w:val="28"/>
          <w:lang w:eastAsia="ru-RU"/>
        </w:rPr>
        <w:t>?</w:t>
      </w:r>
      <w:r>
        <w:rPr>
          <w:rFonts w:ascii="Times New Roman" w:hAnsi="Times New Roman" w:eastAsia="Times New Roman" w:cs="Times New Roman"/>
          <w:i/>
          <w:iCs/>
          <w:sz w:val="28"/>
          <w:szCs w:val="28"/>
          <w:lang w:eastAsia="ru-RU"/>
        </w:rPr>
        <w:t>».</w:t>
      </w:r>
    </w:p>
    <w:p w14:paraId="1D263591">
      <w:pPr>
        <w:pStyle w:val="9"/>
        <w:numPr>
          <w:ilvl w:val="0"/>
          <w:numId w:val="10"/>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Сюжетно - ролевые игры: </w:t>
      </w:r>
    </w:p>
    <w:p w14:paraId="6AE30316">
      <w:pPr>
        <w:pStyle w:val="9"/>
        <w:shd w:val="clear" w:color="auto" w:fill="FFFFFF"/>
        <w:spacing w:after="0" w:line="240" w:lineRule="auto"/>
        <w:jc w:val="both"/>
        <w:rPr>
          <w:rFonts w:ascii="Times New Roman" w:hAnsi="Times New Roman" w:eastAsia="Times New Roman" w:cs="Times New Roman"/>
          <w:i/>
          <w:iCs/>
          <w:sz w:val="28"/>
          <w:szCs w:val="28"/>
          <w:lang w:eastAsia="ru-RU"/>
        </w:rPr>
      </w:pPr>
      <w:r>
        <w:rPr>
          <w:rFonts w:ascii="Times New Roman" w:hAnsi="Times New Roman" w:eastAsia="Times New Roman" w:cs="Times New Roman"/>
          <w:i/>
          <w:iCs/>
          <w:sz w:val="28"/>
          <w:szCs w:val="28"/>
          <w:lang w:eastAsia="ru-RU"/>
        </w:rPr>
        <w:t>«Магазин»;</w:t>
      </w:r>
    </w:p>
    <w:p w14:paraId="27AF290E">
      <w:pPr>
        <w:pStyle w:val="9"/>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«Повар».</w:t>
      </w:r>
    </w:p>
    <w:p w14:paraId="664D8DD5">
      <w:pPr>
        <w:pStyle w:val="9"/>
        <w:numPr>
          <w:ilvl w:val="0"/>
          <w:numId w:val="10"/>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Чтение сказок про лук:</w:t>
      </w:r>
    </w:p>
    <w:p w14:paraId="49DEFC87">
      <w:pPr>
        <w:pStyle w:val="9"/>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w:t>
      </w:r>
      <w:r>
        <w:rPr>
          <w:rFonts w:ascii="Times New Roman" w:hAnsi="Times New Roman" w:eastAsia="Times New Roman" w:cs="Times New Roman"/>
          <w:i/>
          <w:iCs/>
          <w:sz w:val="28"/>
          <w:szCs w:val="28"/>
          <w:lang w:eastAsia="ru-RU"/>
        </w:rPr>
        <w:t>«Три брата луковки»</w:t>
      </w:r>
      <w:r>
        <w:rPr>
          <w:rFonts w:ascii="Times New Roman" w:hAnsi="Times New Roman" w:eastAsia="Times New Roman" w:cs="Times New Roman"/>
          <w:sz w:val="28"/>
          <w:szCs w:val="28"/>
          <w:lang w:eastAsia="ru-RU"/>
        </w:rPr>
        <w:t>; </w:t>
      </w:r>
    </w:p>
    <w:p w14:paraId="292EA564">
      <w:pPr>
        <w:pStyle w:val="9"/>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i/>
          <w:iCs/>
          <w:sz w:val="28"/>
          <w:szCs w:val="28"/>
          <w:lang w:eastAsia="ru-RU"/>
        </w:rPr>
        <w:t>«Луковая семья»</w:t>
      </w:r>
      <w:r>
        <w:rPr>
          <w:rFonts w:ascii="Times New Roman" w:hAnsi="Times New Roman" w:eastAsia="Times New Roman" w:cs="Times New Roman"/>
          <w:sz w:val="28"/>
          <w:szCs w:val="28"/>
          <w:lang w:eastAsia="ru-RU"/>
        </w:rPr>
        <w:t>; </w:t>
      </w:r>
    </w:p>
    <w:p w14:paraId="306F6C6E">
      <w:pPr>
        <w:pStyle w:val="9"/>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i/>
          <w:iCs/>
          <w:sz w:val="28"/>
          <w:szCs w:val="28"/>
          <w:lang w:eastAsia="ru-RU"/>
        </w:rPr>
        <w:t>«Лук на грядке»</w:t>
      </w:r>
      <w:r>
        <w:rPr>
          <w:rFonts w:ascii="Times New Roman" w:hAnsi="Times New Roman" w:eastAsia="Times New Roman" w:cs="Times New Roman"/>
          <w:sz w:val="28"/>
          <w:szCs w:val="28"/>
          <w:lang w:eastAsia="ru-RU"/>
        </w:rPr>
        <w:t> И. Ревю.</w:t>
      </w:r>
    </w:p>
    <w:p w14:paraId="0BACCC43">
      <w:pPr>
        <w:pStyle w:val="9"/>
        <w:numPr>
          <w:ilvl w:val="0"/>
          <w:numId w:val="10"/>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Подвижные игры:</w:t>
      </w:r>
    </w:p>
    <w:p w14:paraId="4F876AE9">
      <w:pPr>
        <w:pStyle w:val="9"/>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i/>
          <w:iCs/>
          <w:sz w:val="28"/>
          <w:szCs w:val="28"/>
          <w:lang w:eastAsia="ru-RU"/>
        </w:rPr>
        <w:t>«Передай овощи»</w:t>
      </w:r>
      <w:r>
        <w:rPr>
          <w:rFonts w:ascii="Times New Roman" w:hAnsi="Times New Roman" w:eastAsia="Times New Roman" w:cs="Times New Roman"/>
          <w:sz w:val="28"/>
          <w:szCs w:val="28"/>
          <w:lang w:eastAsia="ru-RU"/>
        </w:rPr>
        <w:t>;</w:t>
      </w:r>
    </w:p>
    <w:p w14:paraId="78AE5F72">
      <w:pPr>
        <w:pStyle w:val="9"/>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i/>
          <w:iCs/>
          <w:sz w:val="28"/>
          <w:szCs w:val="28"/>
          <w:lang w:eastAsia="ru-RU"/>
        </w:rPr>
        <w:t>«Кто быстрей уберет овощи в корзинку»</w:t>
      </w:r>
      <w:r>
        <w:rPr>
          <w:rFonts w:ascii="Times New Roman" w:hAnsi="Times New Roman" w:eastAsia="Times New Roman" w:cs="Times New Roman"/>
          <w:sz w:val="28"/>
          <w:szCs w:val="28"/>
          <w:lang w:eastAsia="ru-RU"/>
        </w:rPr>
        <w:t>; </w:t>
      </w:r>
    </w:p>
    <w:p w14:paraId="2675B03D">
      <w:pPr>
        <w:pStyle w:val="9"/>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i/>
          <w:iCs/>
          <w:sz w:val="28"/>
          <w:szCs w:val="28"/>
          <w:lang w:eastAsia="ru-RU"/>
        </w:rPr>
        <w:t>«Расти, расти, лучок»</w:t>
      </w:r>
      <w:r>
        <w:rPr>
          <w:rFonts w:ascii="Times New Roman" w:hAnsi="Times New Roman" w:eastAsia="Times New Roman" w:cs="Times New Roman"/>
          <w:sz w:val="28"/>
          <w:szCs w:val="28"/>
          <w:lang w:eastAsia="ru-RU"/>
        </w:rPr>
        <w:t>.</w:t>
      </w:r>
    </w:p>
    <w:p w14:paraId="2933149A">
      <w:pPr>
        <w:pStyle w:val="9"/>
        <w:numPr>
          <w:ilvl w:val="0"/>
          <w:numId w:val="9"/>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cs="Times New Roman"/>
          <w:color w:val="111111"/>
          <w:sz w:val="28"/>
          <w:szCs w:val="28"/>
        </w:rPr>
        <w:t>Непосредственная образовательная деятельность:</w:t>
      </w:r>
      <w:r>
        <w:rPr>
          <w:color w:val="111111"/>
          <w:sz w:val="28"/>
          <w:szCs w:val="28"/>
        </w:rPr>
        <w:t xml:space="preserve"> </w:t>
      </w:r>
    </w:p>
    <w:p w14:paraId="3AC2D647">
      <w:pPr>
        <w:pStyle w:val="9"/>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Лепка «Лук – наш друг»;</w:t>
      </w:r>
    </w:p>
    <w:p w14:paraId="297E1500">
      <w:pPr>
        <w:pStyle w:val="9"/>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Аппликация «Чипполино»; </w:t>
      </w:r>
    </w:p>
    <w:p w14:paraId="0D5A042D">
      <w:pPr>
        <w:pStyle w:val="9"/>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Рисование – «Зелёный лучок»).</w:t>
      </w:r>
    </w:p>
    <w:p w14:paraId="72110A72">
      <w:pPr>
        <w:pStyle w:val="9"/>
        <w:numPr>
          <w:ilvl w:val="0"/>
          <w:numId w:val="9"/>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Пальчиковые игры: </w:t>
      </w:r>
      <w:r>
        <w:rPr>
          <w:rFonts w:ascii="Times New Roman" w:hAnsi="Times New Roman" w:eastAsia="Times New Roman" w:cs="Times New Roman"/>
          <w:i/>
          <w:iCs/>
          <w:sz w:val="28"/>
          <w:szCs w:val="28"/>
          <w:lang w:eastAsia="ru-RU"/>
        </w:rPr>
        <w:t>«Овощи»</w:t>
      </w:r>
      <w:r>
        <w:rPr>
          <w:rFonts w:ascii="Times New Roman" w:hAnsi="Times New Roman" w:eastAsia="Times New Roman" w:cs="Times New Roman"/>
          <w:sz w:val="28"/>
          <w:szCs w:val="28"/>
          <w:lang w:eastAsia="ru-RU"/>
        </w:rPr>
        <w:t>; </w:t>
      </w:r>
      <w:r>
        <w:rPr>
          <w:rFonts w:ascii="Times New Roman" w:hAnsi="Times New Roman" w:eastAsia="Times New Roman" w:cs="Times New Roman"/>
          <w:i/>
          <w:iCs/>
          <w:sz w:val="28"/>
          <w:szCs w:val="28"/>
          <w:lang w:eastAsia="ru-RU"/>
        </w:rPr>
        <w:t>«Лук»</w:t>
      </w:r>
    </w:p>
    <w:p w14:paraId="7809E168">
      <w:pPr>
        <w:pStyle w:val="7"/>
        <w:shd w:val="clear" w:color="auto" w:fill="FFFFFF"/>
        <w:spacing w:before="0" w:beforeAutospacing="0" w:after="240" w:afterAutospacing="0"/>
        <w:ind w:left="142"/>
        <w:rPr>
          <w:i/>
          <w:iCs/>
          <w:color w:val="111111"/>
          <w:sz w:val="32"/>
          <w:szCs w:val="32"/>
        </w:rPr>
      </w:pPr>
    </w:p>
    <w:p w14:paraId="74E6EFAF">
      <w:pPr>
        <w:pStyle w:val="7"/>
        <w:shd w:val="clear" w:color="auto" w:fill="FFFFFF"/>
        <w:spacing w:before="0" w:beforeAutospacing="0" w:after="240" w:afterAutospacing="0"/>
        <w:ind w:left="142"/>
        <w:rPr>
          <w:color w:val="111111"/>
          <w:sz w:val="32"/>
          <w:szCs w:val="32"/>
        </w:rPr>
      </w:pPr>
      <w:r>
        <w:rPr>
          <w:i/>
          <w:iCs/>
          <w:color w:val="111111"/>
          <w:sz w:val="32"/>
          <w:szCs w:val="32"/>
        </w:rPr>
        <w:t>3 этап – заключительный - итог проекта:</w:t>
      </w:r>
    </w:p>
    <w:p w14:paraId="3559221D">
      <w:pPr>
        <w:pStyle w:val="9"/>
        <w:numPr>
          <w:ilvl w:val="0"/>
          <w:numId w:val="11"/>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выставка детского творчества</w:t>
      </w:r>
    </w:p>
    <w:p w14:paraId="3611254C">
      <w:pPr>
        <w:pStyle w:val="9"/>
        <w:numPr>
          <w:ilvl w:val="0"/>
          <w:numId w:val="11"/>
        </w:num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огород на окне</w:t>
      </w:r>
    </w:p>
    <w:p w14:paraId="4BEA0922">
      <w:pPr>
        <w:shd w:val="clear" w:color="auto" w:fill="FFFFFF"/>
        <w:spacing w:after="0" w:line="240" w:lineRule="auto"/>
        <w:ind w:left="360"/>
        <w:jc w:val="both"/>
        <w:rPr>
          <w:rFonts w:ascii="Times New Roman" w:hAnsi="Times New Roman" w:eastAsia="Times New Roman" w:cs="Times New Roman"/>
          <w:sz w:val="28"/>
          <w:szCs w:val="28"/>
          <w:lang w:eastAsia="ru-RU"/>
        </w:rPr>
      </w:pPr>
    </w:p>
    <w:p w14:paraId="344AB005">
      <w:pPr>
        <w:shd w:val="clear" w:color="auto" w:fill="FFFFFF"/>
        <w:spacing w:after="0" w:line="240" w:lineRule="auto"/>
        <w:jc w:val="both"/>
        <w:rPr>
          <w:rFonts w:ascii="Times New Roman" w:hAnsi="Times New Roman" w:eastAsia="Times New Roman" w:cs="Times New Roman"/>
          <w:sz w:val="28"/>
          <w:szCs w:val="28"/>
          <w:lang w:eastAsia="ru-RU"/>
        </w:rPr>
      </w:pPr>
    </w:p>
    <w:p w14:paraId="67054C3A">
      <w:pPr>
        <w:shd w:val="clear" w:color="auto" w:fill="FFFFFF"/>
        <w:spacing w:after="0" w:line="240" w:lineRule="auto"/>
        <w:jc w:val="both"/>
        <w:rPr>
          <w:rFonts w:ascii="Monotype Corsiva" w:hAnsi="Monotype Corsiva" w:eastAsia="Times New Roman" w:cs="Times New Roman"/>
          <w:b/>
          <w:sz w:val="48"/>
          <w:szCs w:val="48"/>
          <w:lang w:eastAsia="ru-RU"/>
        </w:rPr>
      </w:pPr>
      <w:r>
        <w:rPr>
          <w:rFonts w:ascii="Monotype Corsiva" w:hAnsi="Monotype Corsiva" w:eastAsia="Times New Roman" w:cs="Times New Roman"/>
          <w:b/>
          <w:sz w:val="48"/>
          <w:szCs w:val="48"/>
          <w:lang w:eastAsia="ru-RU"/>
        </w:rPr>
        <w:t>Результаты </w:t>
      </w:r>
      <w:r>
        <w:rPr>
          <w:rFonts w:ascii="Monotype Corsiva" w:hAnsi="Monotype Corsiva" w:eastAsia="Times New Roman" w:cs="Times New Roman"/>
          <w:b/>
          <w:bCs/>
          <w:sz w:val="48"/>
          <w:szCs w:val="48"/>
          <w:lang w:eastAsia="ru-RU"/>
        </w:rPr>
        <w:t>проектной деятельности</w:t>
      </w:r>
      <w:r>
        <w:rPr>
          <w:rFonts w:ascii="Monotype Corsiva" w:hAnsi="Monotype Corsiva" w:eastAsia="Times New Roman" w:cs="Times New Roman"/>
          <w:b/>
          <w:sz w:val="48"/>
          <w:szCs w:val="48"/>
          <w:lang w:eastAsia="ru-RU"/>
        </w:rPr>
        <w:t>:</w:t>
      </w:r>
    </w:p>
    <w:p w14:paraId="6D2B818C">
      <w:pPr>
        <w:shd w:val="clear" w:color="auto" w:fill="FFFFFF"/>
        <w:spacing w:after="0" w:line="24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 результате проведения данного </w:t>
      </w:r>
      <w:r>
        <w:rPr>
          <w:rFonts w:ascii="Times New Roman" w:hAnsi="Times New Roman" w:eastAsia="Times New Roman" w:cs="Times New Roman"/>
          <w:bCs/>
          <w:sz w:val="28"/>
          <w:szCs w:val="28"/>
          <w:lang w:eastAsia="ru-RU"/>
        </w:rPr>
        <w:t>проекта </w:t>
      </w:r>
      <w:r>
        <w:rPr>
          <w:rFonts w:ascii="Times New Roman" w:hAnsi="Times New Roman" w:eastAsia="Times New Roman" w:cs="Times New Roman"/>
          <w:i/>
          <w:iCs/>
          <w:sz w:val="28"/>
          <w:szCs w:val="28"/>
          <w:lang w:eastAsia="ru-RU"/>
        </w:rPr>
        <w:t>«Лук – </w:t>
      </w:r>
      <w:r>
        <w:rPr>
          <w:rFonts w:ascii="Times New Roman" w:hAnsi="Times New Roman" w:eastAsia="Times New Roman" w:cs="Times New Roman"/>
          <w:bCs/>
          <w:i/>
          <w:iCs/>
          <w:sz w:val="28"/>
          <w:szCs w:val="28"/>
          <w:lang w:eastAsia="ru-RU"/>
        </w:rPr>
        <w:t>от семи недуг</w:t>
      </w:r>
      <w:r>
        <w:rPr>
          <w:rFonts w:ascii="Times New Roman" w:hAnsi="Times New Roman" w:eastAsia="Times New Roman" w:cs="Times New Roman"/>
          <w:i/>
          <w:iCs/>
          <w:sz w:val="28"/>
          <w:szCs w:val="28"/>
          <w:lang w:eastAsia="ru-RU"/>
        </w:rPr>
        <w:t>»</w:t>
      </w:r>
      <w:r>
        <w:rPr>
          <w:rFonts w:ascii="Times New Roman" w:hAnsi="Times New Roman" w:eastAsia="Times New Roman" w:cs="Times New Roman"/>
          <w:sz w:val="28"/>
          <w:szCs w:val="28"/>
          <w:lang w:eastAsia="ru-RU"/>
        </w:rPr>
        <w:t> у родителей и детей появилась заинтересованность в совместной деятельности. Нами  были созданы благоприятные условия для формирования у </w:t>
      </w:r>
      <w:r>
        <w:rPr>
          <w:rFonts w:ascii="Times New Roman" w:hAnsi="Times New Roman" w:eastAsia="Times New Roman" w:cs="Times New Roman"/>
          <w:bCs/>
          <w:sz w:val="28"/>
          <w:szCs w:val="28"/>
          <w:lang w:eastAsia="ru-RU"/>
        </w:rPr>
        <w:t>младших</w:t>
      </w:r>
      <w:r>
        <w:rPr>
          <w:rFonts w:ascii="Times New Roman" w:hAnsi="Times New Roman" w:eastAsia="Times New Roman" w:cs="Times New Roman"/>
          <w:sz w:val="28"/>
          <w:szCs w:val="28"/>
          <w:lang w:eastAsia="ru-RU"/>
        </w:rPr>
        <w:t> дошкольников целостного представления об овощах, о </w:t>
      </w:r>
      <w:r>
        <w:rPr>
          <w:rFonts w:ascii="Times New Roman" w:hAnsi="Times New Roman" w:eastAsia="Times New Roman" w:cs="Times New Roman"/>
          <w:bCs/>
          <w:sz w:val="28"/>
          <w:szCs w:val="28"/>
          <w:lang w:eastAsia="ru-RU"/>
        </w:rPr>
        <w:t>зеленом</w:t>
      </w:r>
      <w:r>
        <w:rPr>
          <w:rFonts w:ascii="Times New Roman" w:hAnsi="Times New Roman" w:eastAsia="Times New Roman" w:cs="Times New Roman"/>
          <w:sz w:val="28"/>
          <w:szCs w:val="28"/>
          <w:lang w:eastAsia="ru-RU"/>
        </w:rPr>
        <w:t> луке его свойствах и полезных качествах. У детей сформировались определенные знания и умения при посадке лука, ухаживании за ним и наблюдении; повысился кругозор.</w:t>
      </w:r>
    </w:p>
    <w:p w14:paraId="7233E80C">
      <w:pPr>
        <w:shd w:val="clear" w:color="auto" w:fill="FFFFFF"/>
        <w:spacing w:after="0" w:line="24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 ходе данного </w:t>
      </w:r>
      <w:r>
        <w:rPr>
          <w:rFonts w:ascii="Times New Roman" w:hAnsi="Times New Roman" w:eastAsia="Times New Roman" w:cs="Times New Roman"/>
          <w:bCs/>
          <w:sz w:val="28"/>
          <w:szCs w:val="28"/>
          <w:lang w:eastAsia="ru-RU"/>
        </w:rPr>
        <w:t>проекта</w:t>
      </w:r>
      <w:r>
        <w:rPr>
          <w:rFonts w:ascii="Times New Roman" w:hAnsi="Times New Roman" w:eastAsia="Times New Roman" w:cs="Times New Roman"/>
          <w:sz w:val="28"/>
          <w:szCs w:val="28"/>
          <w:lang w:eastAsia="ru-RU"/>
        </w:rPr>
        <w:t> была проведена выставка детского творчества </w:t>
      </w:r>
      <w:r>
        <w:rPr>
          <w:rFonts w:ascii="Times New Roman" w:hAnsi="Times New Roman" w:eastAsia="Times New Roman" w:cs="Times New Roman"/>
          <w:iCs/>
          <w:sz w:val="28"/>
          <w:szCs w:val="28"/>
          <w:lang w:eastAsia="ru-RU"/>
        </w:rPr>
        <w:t>«</w:t>
      </w:r>
      <w:r>
        <w:rPr>
          <w:rFonts w:ascii="Times New Roman" w:hAnsi="Times New Roman" w:eastAsia="Times New Roman" w:cs="Times New Roman"/>
          <w:bCs/>
          <w:iCs/>
          <w:sz w:val="28"/>
          <w:szCs w:val="28"/>
          <w:lang w:eastAsia="ru-RU"/>
        </w:rPr>
        <w:t>Зеленый лучок</w:t>
      </w:r>
      <w:r>
        <w:rPr>
          <w:rFonts w:ascii="Times New Roman" w:hAnsi="Times New Roman" w:eastAsia="Times New Roman" w:cs="Times New Roman"/>
          <w:iCs/>
          <w:sz w:val="28"/>
          <w:szCs w:val="28"/>
          <w:lang w:eastAsia="ru-RU"/>
        </w:rPr>
        <w:t>»</w:t>
      </w:r>
      <w:r>
        <w:rPr>
          <w:rFonts w:ascii="Times New Roman" w:hAnsi="Times New Roman" w:eastAsia="Times New Roman" w:cs="Times New Roman"/>
          <w:sz w:val="28"/>
          <w:szCs w:val="28"/>
          <w:lang w:eastAsia="ru-RU"/>
        </w:rPr>
        <w:t>.</w:t>
      </w:r>
    </w:p>
    <w:p w14:paraId="34DDF568">
      <w:pPr>
        <w:shd w:val="clear" w:color="auto" w:fill="FFFFFF"/>
        <w:spacing w:after="0" w:line="24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Воспитанники и их родители приняли активное участие в организации и выращивании огорода на окне.</w:t>
      </w:r>
    </w:p>
    <w:p w14:paraId="42CE577A">
      <w:pPr>
        <w:spacing w:line="240" w:lineRule="auto"/>
      </w:pPr>
    </w:p>
    <w:p w14:paraId="658732C5">
      <w:pPr>
        <w:pStyle w:val="7"/>
        <w:shd w:val="clear" w:color="auto" w:fill="FFFFFF"/>
        <w:spacing w:before="225" w:beforeAutospacing="0" w:after="225" w:afterAutospacing="0"/>
        <w:ind w:left="-142" w:right="141"/>
        <w:jc w:val="center"/>
        <w:rPr>
          <w:b/>
          <w:sz w:val="28"/>
          <w:szCs w:val="28"/>
        </w:rPr>
      </w:pPr>
      <w:r>
        <w:rPr>
          <w:b/>
          <w:sz w:val="28"/>
          <w:szCs w:val="28"/>
        </w:rPr>
        <w:t>Список использованной литературы:</w:t>
      </w:r>
    </w:p>
    <w:p w14:paraId="0301FB1D">
      <w:pPr>
        <w:pStyle w:val="7"/>
        <w:shd w:val="clear" w:color="auto" w:fill="FFFFFF"/>
        <w:spacing w:before="0" w:beforeAutospacing="0" w:after="0" w:afterAutospacing="0"/>
        <w:ind w:left="-142" w:right="141"/>
        <w:jc w:val="both"/>
        <w:rPr>
          <w:sz w:val="28"/>
          <w:szCs w:val="28"/>
        </w:rPr>
      </w:pPr>
      <w:r>
        <w:rPr>
          <w:sz w:val="28"/>
          <w:szCs w:val="28"/>
        </w:rPr>
        <w:t>1. А. А. Вахрушева</w:t>
      </w:r>
      <w:r>
        <w:rPr>
          <w:rStyle w:val="10"/>
          <w:sz w:val="28"/>
          <w:szCs w:val="28"/>
        </w:rPr>
        <w:t> </w:t>
      </w:r>
      <w:r>
        <w:rPr>
          <w:iCs/>
          <w:sz w:val="28"/>
          <w:szCs w:val="28"/>
        </w:rPr>
        <w:t>«Здравствуй мир»;</w:t>
      </w:r>
    </w:p>
    <w:p w14:paraId="2CEB7F8D">
      <w:pPr>
        <w:pStyle w:val="7"/>
        <w:shd w:val="clear" w:color="auto" w:fill="FFFFFF"/>
        <w:spacing w:before="0" w:beforeAutospacing="0" w:after="0" w:afterAutospacing="0"/>
        <w:ind w:left="-142" w:right="141"/>
        <w:jc w:val="both"/>
        <w:rPr>
          <w:sz w:val="28"/>
          <w:szCs w:val="28"/>
        </w:rPr>
      </w:pPr>
      <w:r>
        <w:rPr>
          <w:sz w:val="28"/>
          <w:szCs w:val="28"/>
        </w:rPr>
        <w:t>2. Л. В. Куцакова</w:t>
      </w:r>
      <w:r>
        <w:rPr>
          <w:rStyle w:val="10"/>
          <w:sz w:val="28"/>
          <w:szCs w:val="28"/>
        </w:rPr>
        <w:t> </w:t>
      </w:r>
      <w:r>
        <w:rPr>
          <w:iCs/>
          <w:sz w:val="28"/>
          <w:szCs w:val="28"/>
        </w:rPr>
        <w:t>«Конструирование и художественный труд в детском саду»;</w:t>
      </w:r>
    </w:p>
    <w:p w14:paraId="4A4909F9">
      <w:pPr>
        <w:pStyle w:val="7"/>
        <w:shd w:val="clear" w:color="auto" w:fill="FFFFFF"/>
        <w:spacing w:before="0" w:beforeAutospacing="0" w:after="0" w:afterAutospacing="0"/>
        <w:ind w:left="-142" w:right="141"/>
        <w:jc w:val="both"/>
        <w:rPr>
          <w:sz w:val="28"/>
          <w:szCs w:val="28"/>
        </w:rPr>
      </w:pPr>
      <w:r>
        <w:rPr>
          <w:sz w:val="28"/>
          <w:szCs w:val="28"/>
        </w:rPr>
        <w:t>3. Т. С. Комарова</w:t>
      </w:r>
      <w:r>
        <w:rPr>
          <w:rStyle w:val="10"/>
          <w:sz w:val="28"/>
          <w:szCs w:val="28"/>
        </w:rPr>
        <w:t> </w:t>
      </w:r>
      <w:r>
        <w:rPr>
          <w:iCs/>
          <w:sz w:val="28"/>
          <w:szCs w:val="28"/>
        </w:rPr>
        <w:t>«Занятия по изобразительной деятельности во второй младшей группе»;</w:t>
      </w:r>
    </w:p>
    <w:p w14:paraId="563EE04C">
      <w:pPr>
        <w:pStyle w:val="7"/>
        <w:shd w:val="clear" w:color="auto" w:fill="FFFFFF"/>
        <w:spacing w:before="0" w:beforeAutospacing="0" w:after="0" w:afterAutospacing="0"/>
        <w:ind w:left="-142" w:right="141"/>
        <w:jc w:val="both"/>
        <w:rPr>
          <w:sz w:val="28"/>
          <w:szCs w:val="28"/>
        </w:rPr>
      </w:pPr>
      <w:r>
        <w:rPr>
          <w:sz w:val="28"/>
          <w:szCs w:val="28"/>
        </w:rPr>
        <w:t>4. Н. Е. Веракса, А. Н. Веракса</w:t>
      </w:r>
      <w:r>
        <w:rPr>
          <w:rStyle w:val="10"/>
          <w:sz w:val="28"/>
          <w:szCs w:val="28"/>
        </w:rPr>
        <w:t> </w:t>
      </w:r>
      <w:r>
        <w:rPr>
          <w:iCs/>
          <w:sz w:val="28"/>
          <w:szCs w:val="28"/>
        </w:rPr>
        <w:t>«</w:t>
      </w:r>
      <w:r>
        <w:rPr>
          <w:rStyle w:val="5"/>
          <w:b w:val="0"/>
          <w:iCs/>
          <w:sz w:val="28"/>
          <w:szCs w:val="28"/>
        </w:rPr>
        <w:t>Проектная</w:t>
      </w:r>
      <w:r>
        <w:rPr>
          <w:rStyle w:val="10"/>
          <w:b/>
          <w:iCs/>
          <w:sz w:val="28"/>
          <w:szCs w:val="28"/>
        </w:rPr>
        <w:t> </w:t>
      </w:r>
      <w:r>
        <w:rPr>
          <w:iCs/>
          <w:sz w:val="28"/>
          <w:szCs w:val="28"/>
        </w:rPr>
        <w:t>деятельность в дошкольных учреждениях»;</w:t>
      </w:r>
    </w:p>
    <w:p w14:paraId="72B677C1">
      <w:pPr>
        <w:pStyle w:val="7"/>
        <w:shd w:val="clear" w:color="auto" w:fill="FFFFFF"/>
        <w:spacing w:before="0" w:beforeAutospacing="0" w:after="0" w:afterAutospacing="0"/>
        <w:ind w:left="-142" w:right="141"/>
        <w:jc w:val="both"/>
        <w:rPr>
          <w:sz w:val="28"/>
          <w:szCs w:val="28"/>
        </w:rPr>
      </w:pPr>
      <w:r>
        <w:rPr>
          <w:sz w:val="28"/>
          <w:szCs w:val="28"/>
        </w:rPr>
        <w:t xml:space="preserve">5. И. А. Лыкова. Изобразительная деятельность в детском саду </w:t>
      </w:r>
      <w:r>
        <w:rPr>
          <w:iCs/>
          <w:sz w:val="28"/>
          <w:szCs w:val="28"/>
        </w:rPr>
        <w:t xml:space="preserve"> во второй младшей</w:t>
      </w:r>
      <w:r>
        <w:rPr>
          <w:sz w:val="28"/>
          <w:szCs w:val="28"/>
        </w:rPr>
        <w:t xml:space="preserve"> группе детского сада;</w:t>
      </w:r>
    </w:p>
    <w:p w14:paraId="519F2FE6">
      <w:pPr>
        <w:pStyle w:val="7"/>
        <w:shd w:val="clear" w:color="auto" w:fill="FFFFFF"/>
        <w:spacing w:before="0" w:beforeAutospacing="0" w:after="0" w:afterAutospacing="0"/>
        <w:ind w:left="-142" w:right="141"/>
        <w:jc w:val="both"/>
        <w:rPr>
          <w:sz w:val="28"/>
          <w:szCs w:val="28"/>
        </w:rPr>
      </w:pPr>
      <w:r>
        <w:rPr>
          <w:sz w:val="28"/>
          <w:szCs w:val="28"/>
        </w:rPr>
        <w:t>6. Н. В. Краснощёкова. Сюжетно-ролевые игры для детей дошкольного возраста;</w:t>
      </w:r>
    </w:p>
    <w:p w14:paraId="5A8A1ECA">
      <w:pPr>
        <w:pStyle w:val="7"/>
        <w:shd w:val="clear" w:color="auto" w:fill="FFFFFF"/>
        <w:spacing w:before="0" w:beforeAutospacing="0" w:after="0" w:afterAutospacing="0"/>
        <w:ind w:left="-142" w:right="141"/>
        <w:jc w:val="both"/>
        <w:rPr>
          <w:sz w:val="28"/>
          <w:szCs w:val="28"/>
        </w:rPr>
      </w:pPr>
      <w:r>
        <w:rPr>
          <w:sz w:val="28"/>
          <w:szCs w:val="28"/>
        </w:rPr>
        <w:t>7. Примерная основная общеобразовательная программа дошкольного образования «От рождения до школы» Под редакцией Н. Е. Вераксы, Т.С. Комаровой, М. А. Васильевой. Издат. «МОЗАИКА–СИНТЕЗ» 2014г.</w:t>
      </w:r>
    </w:p>
    <w:p w14:paraId="1D526CE2">
      <w:pPr>
        <w:pStyle w:val="7"/>
        <w:shd w:val="clear" w:color="auto" w:fill="FFFFFF"/>
        <w:spacing w:before="0" w:beforeAutospacing="0" w:after="0" w:afterAutospacing="0"/>
        <w:ind w:left="-142" w:right="141"/>
        <w:jc w:val="both"/>
        <w:rPr>
          <w:sz w:val="28"/>
          <w:szCs w:val="28"/>
        </w:rPr>
      </w:pPr>
    </w:p>
    <w:p w14:paraId="2B1053AD">
      <w:pPr>
        <w:pStyle w:val="7"/>
        <w:shd w:val="clear" w:color="auto" w:fill="FFFFFF"/>
        <w:spacing w:before="0" w:beforeAutospacing="0" w:after="0" w:afterAutospacing="0"/>
        <w:ind w:left="-142" w:right="141"/>
        <w:jc w:val="both"/>
        <w:rPr>
          <w:sz w:val="28"/>
          <w:szCs w:val="28"/>
        </w:rPr>
      </w:pPr>
    </w:p>
    <w:p w14:paraId="075B2EFC">
      <w:pPr>
        <w:pStyle w:val="7"/>
        <w:shd w:val="clear" w:color="auto" w:fill="FFFFFF"/>
        <w:spacing w:before="0" w:beforeAutospacing="0" w:after="0" w:afterAutospacing="0"/>
        <w:ind w:left="-142" w:right="141"/>
        <w:jc w:val="right"/>
        <w:rPr>
          <w:sz w:val="28"/>
          <w:szCs w:val="28"/>
          <w:lang w:val="ru-RU"/>
        </w:rPr>
      </w:pPr>
      <w:r>
        <w:rPr>
          <w:sz w:val="28"/>
          <w:szCs w:val="28"/>
          <w:lang w:val="ru-RU"/>
        </w:rPr>
        <w:t>ПРИЛОЖЕНИЕ</w:t>
      </w:r>
    </w:p>
    <w:p w14:paraId="25D976A7">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 xml:space="preserve">Игра-инсценировка. </w:t>
      </w:r>
      <w:r>
        <w:rPr>
          <w:rFonts w:ascii="Times New Roman" w:hAnsi="Times New Roman" w:eastAsia="Times New Roman" w:cs="Times New Roman"/>
          <w:b/>
          <w:sz w:val="28"/>
          <w:szCs w:val="28"/>
        </w:rPr>
        <w:br w:type="textWrapping"/>
      </w:r>
      <w:r>
        <w:rPr>
          <w:rFonts w:ascii="Times New Roman" w:hAnsi="Times New Roman" w:eastAsia="Times New Roman" w:cs="Times New Roman"/>
          <w:b/>
          <w:sz w:val="28"/>
          <w:szCs w:val="28"/>
        </w:rPr>
        <w:t>«СВАРИМ ИЗ ОВОЩЕЙ ВКУСНЫЙ СУП».</w:t>
      </w:r>
    </w:p>
    <w:p w14:paraId="2A63522C">
      <w:pPr>
        <w:spacing w:after="0" w:line="240" w:lineRule="auto"/>
        <w:jc w:val="both"/>
        <w:rPr>
          <w:rFonts w:ascii="Times New Roman" w:hAnsi="Times New Roman" w:eastAsia="Times New Roman" w:cs="Times New Roman"/>
          <w:b/>
          <w:sz w:val="28"/>
          <w:szCs w:val="28"/>
        </w:rPr>
      </w:pPr>
      <w:r>
        <w:rPr>
          <w:rFonts w:ascii="Times New Roman" w:hAnsi="Times New Roman" w:eastAsia="Times New Roman" w:cs="Times New Roman"/>
          <w:sz w:val="28"/>
          <w:szCs w:val="28"/>
        </w:rPr>
        <w:br w:type="textWrapping"/>
      </w:r>
      <w:r>
        <w:rPr>
          <w:rFonts w:ascii="Times New Roman" w:hAnsi="Times New Roman" w:eastAsia="Times New Roman" w:cs="Times New Roman"/>
          <w:b/>
          <w:sz w:val="28"/>
          <w:szCs w:val="28"/>
        </w:rPr>
        <w:t>Программное содержание</w:t>
      </w:r>
      <w:r>
        <w:rPr>
          <w:rFonts w:ascii="Times New Roman" w:hAnsi="Times New Roman" w:eastAsia="Times New Roman" w:cs="Times New Roman"/>
          <w:sz w:val="28"/>
          <w:szCs w:val="28"/>
        </w:rPr>
        <w:t xml:space="preserve">: Познакомить детей с процессом приготовления овощного супа, показывая и называя действия, которые ребенок позднее может перенести в игровую ситуацию.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Развивать у детей воображение. Выяснить, знают ли дети названия и назначение предметов кухонной посуды: кастрюля большая </w:t>
      </w:r>
      <w:r>
        <w:rPr>
          <w:rFonts w:hint="default" w:ascii="Times New Roman" w:hAnsi="Times New Roman" w:eastAsia="Times New Roman" w:cs="Times New Roman"/>
          <w:sz w:val="28"/>
          <w:szCs w:val="28"/>
          <w:lang w:val="ru-RU"/>
        </w:rPr>
        <w:t>-</w:t>
      </w:r>
      <w:r>
        <w:rPr>
          <w:rFonts w:ascii="Times New Roman" w:hAnsi="Times New Roman" w:eastAsia="Times New Roman" w:cs="Times New Roman"/>
          <w:sz w:val="28"/>
          <w:szCs w:val="28"/>
        </w:rPr>
        <w:t xml:space="preserve"> в ней варят овощной суп, сковорода </w:t>
      </w:r>
      <w:r>
        <w:rPr>
          <w:rFonts w:hint="default" w:ascii="Times New Roman" w:hAnsi="Times New Roman" w:eastAsia="Times New Roman" w:cs="Times New Roman"/>
          <w:sz w:val="28"/>
          <w:szCs w:val="28"/>
          <w:lang w:val="ru-RU"/>
        </w:rPr>
        <w:t>-</w:t>
      </w:r>
      <w:r>
        <w:rPr>
          <w:rFonts w:ascii="Times New Roman" w:hAnsi="Times New Roman" w:eastAsia="Times New Roman" w:cs="Times New Roman"/>
          <w:sz w:val="28"/>
          <w:szCs w:val="28"/>
        </w:rPr>
        <w:t xml:space="preserve">на ней жарят лук, котлеты, пекут блины, оладушки. Активизировать словарь детей: большая кастрюля, сковорода, плита, овощи.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Дать понятие нового слова </w:t>
      </w:r>
      <w:r>
        <w:rPr>
          <w:rFonts w:hint="default" w:ascii="Times New Roman" w:hAnsi="Times New Roman" w:eastAsia="Times New Roman" w:cs="Times New Roman"/>
          <w:sz w:val="28"/>
          <w:szCs w:val="28"/>
          <w:lang w:val="ru-RU"/>
        </w:rPr>
        <w:t>-</w:t>
      </w:r>
      <w:r>
        <w:rPr>
          <w:rFonts w:ascii="Times New Roman" w:hAnsi="Times New Roman" w:eastAsia="Times New Roman" w:cs="Times New Roman"/>
          <w:sz w:val="28"/>
          <w:szCs w:val="28"/>
        </w:rPr>
        <w:t xml:space="preserve"> овощной. </w:t>
      </w:r>
      <w:r>
        <w:rPr>
          <w:rFonts w:ascii="Times New Roman" w:hAnsi="Times New Roman" w:eastAsia="Times New Roman" w:cs="Times New Roman"/>
          <w:sz w:val="28"/>
          <w:szCs w:val="28"/>
        </w:rPr>
        <w:br w:type="textWrapping"/>
      </w:r>
    </w:p>
    <w:p w14:paraId="6F42689A">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sz w:val="28"/>
          <w:szCs w:val="28"/>
        </w:rPr>
        <w:t>Материал:</w:t>
      </w:r>
      <w:r>
        <w:rPr>
          <w:rFonts w:ascii="Times New Roman" w:hAnsi="Times New Roman" w:eastAsia="Times New Roman" w:cs="Times New Roman"/>
          <w:sz w:val="28"/>
          <w:szCs w:val="28"/>
        </w:rPr>
        <w:t xml:space="preserve"> Игрушечная плита, кастрюля (большая), сковорода, ложка, нож, разделочная доска, миски; овощи: лук, морковь, капуста, картошка, помидор.</w:t>
      </w:r>
      <w:r>
        <w:rPr>
          <w:rFonts w:ascii="Times New Roman" w:hAnsi="Times New Roman" w:eastAsia="Times New Roman" w:cs="Times New Roman"/>
          <w:sz w:val="28"/>
          <w:szCs w:val="28"/>
        </w:rPr>
        <w:br w:type="textWrapping"/>
      </w:r>
    </w:p>
    <w:p w14:paraId="105A6238">
      <w:pPr>
        <w:spacing w:after="0" w:line="240" w:lineRule="auto"/>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Ход занятия:</w:t>
      </w:r>
    </w:p>
    <w:p w14:paraId="65C8EC5F">
      <w:pPr>
        <w:spacing w:after="0" w:line="240" w:lineRule="auto"/>
        <w:jc w:val="left"/>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Стук в дверь.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Воспитатель: Кто-то кажется стучится…(входит доктор Айболит).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Это доктор Айболит.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Айболит: Ну, конечно это я.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Здравствуйте, мои друзья.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Все ли здесь у вас здоровы?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Воспитатель: Да, ответить мы готовы.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Айболит: овощи и витамины.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Деткам так необходимы.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Овощи! Скорей сюда!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Ждет давно вас детвора!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(вбегают овощи (дети) в руках у них овощи, которые отдают детям - лук, помидор, морковь).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Айболит: (показывая на помидор).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Вот он красный помидор,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Деткам он давно знаком,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Кто из вас ребятки</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Любит сок томатный?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Помидор: Я вас детки так люблю</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Всех на танец позову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(танец под музыку).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Айболит: Все мне ясно, все здоровы</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Ну, а лук встречать готовы?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Лук: Я приправы в каждом блюде</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И всегда полезен людям.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Воспитатель: (обращаясь к Айболиту).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Доктор, доктор помоги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Лук отсюда убери</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А то детки плакать будут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Плакать будут и кричать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Нам с тобою не унять.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Айболит: (обращаясь к детям)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Ну-ка крикните ребятки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Убежит лук без оглядки.</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(дети кричат и лук убегает, дети его догоняют).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Воспитатель: Лук, постой! Куда бежишь?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Ты всегда вот так шалишь?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Доктор, доктор Айболит</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Что нам делать, как нам быть?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Суп без лука не сварить.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Айболит: Ах я старый, ах седой!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Как я мог забыть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Что лук всем нам – настоящий друг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Он похож на витамин</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В супе будет не один.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Воспитатель: (подходит к морковке).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Ты скажи-ка нам девчушка,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Где сейчас твои подружки?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Картошка, капуста, очень дружны.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Попробуем детки, подружек найти.</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(дети отыскивают капусту и картошку).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Даю возможность рассмотреть овощи, потрогать руками. Спрашиваю у детей: Какой формы капуста и картошка? (круглые). Какого цвета капуста и картошка? (зеленые). Какой величины капуста? (большая). Какой величины картошка? (маленькая). Даю возможность покатать по столу овощи.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«И так ребята, из этих овощей я научу вас варить вкусный суп. Но суп не простой, а овощной. Какой будем варить суп? (овощной).А из каких овощей будем варить овощной суп?»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(Дети перечисляют овощи, при этом закрепляют форму, цвет и величину.</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Затем обращаю внимание детей на то, что варить мы суп будем на плите, показываю все предметы, которые нам будут нужны для приготовления овощного супа).</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«ребята, посмотрите на плиту и скажите: Что стоит на плите? (кастрюля). А кастрюля какая? (большая). Что мы будем в ней варить? (овощной суп). В этой большой кастрюле вода. Посмотрите, вода прозрачная, это жидкость, ее можно переливать (воспитатель зачерпывает воду ложкой и выливает обратно). Скоро вода закипит, поэтому пора чистить картошку. (воспитатель просит кого-нибудь из детей найти и передать картофель, моет его в миске, чистит. Дети называют действия, повторяют названия. Какой была картошка? (в</w:t>
      </w:r>
      <w:r>
        <w:rPr>
          <w:rFonts w:hint="default" w:ascii="Times New Roman" w:hAnsi="Times New Roman" w:eastAsia="Times New Roman" w:cs="Times New Roman"/>
          <w:sz w:val="28"/>
          <w:szCs w:val="28"/>
          <w:lang w:val="ru-RU"/>
        </w:rPr>
        <w:t xml:space="preserve"> </w:t>
      </w:r>
      <w:r>
        <w:rPr>
          <w:rFonts w:ascii="Times New Roman" w:hAnsi="Times New Roman" w:eastAsia="Times New Roman" w:cs="Times New Roman"/>
          <w:sz w:val="28"/>
          <w:szCs w:val="28"/>
        </w:rPr>
        <w:t xml:space="preserve">кожуре). Какой она стала?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 Она белая, без шкурки (кожицы).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«Дети, что нужно еще с ней сделать или же бросить ее в кастрюлю целиком? Правильно, нужно ее порезать. (воспитатель разрезает картофель на кусочки и опускает их в кастрюлю). Затем дети приносят капусту, морковь и наблюдают, как воспитатель моет и шинкует овощи, при это спрашивая детей форму, цвет, величину овощей. Лук нарезан заранее (воспитатель показывает его).</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«ребята, а на чем мы будем жарить лук? (правильно, на сковороде). Дети, а послушайте, как шипит масло на сковороде (наливаю масло) ш-ш-ш.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Как оно шипит? (упражнение на звукопроизношение).</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(воспитатель выкладывает лук в кастрюлю, помешивая овощной суп, при этом прихваливая, что суп будет очень вкусным, витаминным, ароматным).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«Ребята, какой у нас получился суп? (овощной, вкусный, ароматный, витаминный – повторяют за воспитателем). Очень жаль, что наша плита «не горит», но не огорчайтесь, мы сейчас попросим пригласить повара, а она нам сварит наш суп из овощей (овощной суп). Из каких овощей? (из капусты, моркови, лука, помидор, картошки). Когда приходит повар, воспитатель передает ему кастрюлю. Повар интересуется, что же в кастрюле и выслушивает детей. Он одобряет, уточняет их ответы и обещает к обеду сварит овощной суп.</w:t>
      </w:r>
    </w:p>
    <w:p w14:paraId="09E809A3">
      <w:pPr>
        <w:spacing w:after="0" w:line="240" w:lineRule="auto"/>
        <w:jc w:val="left"/>
        <w:rPr>
          <w:rFonts w:ascii="Times New Roman" w:hAnsi="Times New Roman" w:eastAsia="Times New Roman" w:cs="Times New Roman"/>
          <w:sz w:val="28"/>
          <w:szCs w:val="28"/>
        </w:rPr>
      </w:pPr>
    </w:p>
    <w:p w14:paraId="6E98BFC4">
      <w:pPr>
        <w:spacing w:before="100" w:beforeAutospacing="1" w:after="100" w:afterAutospacing="1" w:line="240" w:lineRule="auto"/>
        <w:jc w:val="both"/>
        <w:outlineLvl w:val="1"/>
        <w:rPr>
          <w:rFonts w:ascii="Times New Roman" w:hAnsi="Times New Roman" w:eastAsia="Times New Roman" w:cs="Times New Roman"/>
          <w:bCs/>
          <w:sz w:val="28"/>
          <w:szCs w:val="28"/>
        </w:rPr>
      </w:pPr>
      <w:r>
        <w:rPr>
          <w:rFonts w:ascii="Times New Roman" w:hAnsi="Times New Roman" w:eastAsia="Times New Roman" w:cs="Times New Roman"/>
          <w:b/>
          <w:bCs/>
          <w:sz w:val="28"/>
          <w:szCs w:val="28"/>
        </w:rPr>
        <w:t>Тема "Овощи".</w:t>
      </w:r>
    </w:p>
    <w:p w14:paraId="199E1009">
      <w:pPr>
        <w:spacing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i/>
          <w:iCs/>
          <w:color w:val="000000"/>
          <w:sz w:val="28"/>
          <w:szCs w:val="28"/>
        </w:rPr>
        <w:t>1.Развитие мелкой моторики. Координация движений в сочетании с речью.</w:t>
      </w:r>
    </w:p>
    <w:p w14:paraId="4C8E08CA">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Поочередно загибать пальцы.</w:t>
      </w:r>
      <w:r>
        <w:rPr>
          <w:rFonts w:ascii="Times New Roman" w:hAnsi="Times New Roman" w:eastAsia="Times New Roman" w:cs="Times New Roman"/>
          <w:sz w:val="28"/>
          <w:szCs w:val="28"/>
        </w:rPr>
        <w:t> </w:t>
      </w:r>
    </w:p>
    <w:p w14:paraId="6E7328FE">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color w:val="000000"/>
          <w:sz w:val="28"/>
          <w:szCs w:val="28"/>
        </w:rPr>
        <w:t>Сколько грядок в огороде?</w:t>
      </w:r>
    </w:p>
    <w:p w14:paraId="2C4BC4E0">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В огороде у Федоры</w:t>
      </w:r>
    </w:p>
    <w:p w14:paraId="2BAAAD8D">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Растут на грядках помидоры,</w:t>
      </w:r>
    </w:p>
    <w:p w14:paraId="2E28BB29">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А на грядке у Филата</w:t>
      </w:r>
    </w:p>
    <w:p w14:paraId="0197A9BB">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Много разного салата.</w:t>
      </w:r>
    </w:p>
    <w:p w14:paraId="1194C2C8">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У бабушки Феклы</w:t>
      </w:r>
    </w:p>
    <w:p w14:paraId="4FA9A7CB">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Четыре грядки свеклы.</w:t>
      </w:r>
    </w:p>
    <w:p w14:paraId="096408A1">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У дядюшки Бориса</w:t>
      </w:r>
    </w:p>
    <w:p w14:paraId="319D9449">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Очень много есть редиса.</w:t>
      </w:r>
    </w:p>
    <w:p w14:paraId="76CB6E6B">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У Маши и Антошки</w:t>
      </w:r>
    </w:p>
    <w:p w14:paraId="0E209FDB">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Две гряды картошки.</w:t>
      </w:r>
    </w:p>
    <w:p w14:paraId="2B01715B">
      <w:pPr>
        <w:spacing w:before="45" w:after="45" w:line="240" w:lineRule="auto"/>
        <w:jc w:val="both"/>
        <w:rPr>
          <w:rFonts w:hint="default" w:ascii="Times New Roman" w:hAnsi="Times New Roman" w:eastAsia="Times New Roman" w:cs="Times New Roman"/>
          <w:sz w:val="28"/>
          <w:szCs w:val="28"/>
          <w:lang w:val="ru-RU"/>
        </w:rPr>
      </w:pPr>
      <w:r>
        <w:rPr>
          <w:rFonts w:ascii="Times New Roman" w:hAnsi="Times New Roman" w:eastAsia="Times New Roman" w:cs="Times New Roman"/>
          <w:color w:val="000000"/>
          <w:sz w:val="28"/>
          <w:szCs w:val="28"/>
        </w:rPr>
        <w:t xml:space="preserve">Рад, два, три, четыре, пять </w:t>
      </w:r>
      <w:r>
        <w:rPr>
          <w:rFonts w:hint="default" w:ascii="Times New Roman" w:hAnsi="Times New Roman" w:eastAsia="Times New Roman" w:cs="Times New Roman"/>
          <w:color w:val="000000"/>
          <w:sz w:val="28"/>
          <w:szCs w:val="28"/>
          <w:lang w:val="ru-RU"/>
        </w:rPr>
        <w:t>-</w:t>
      </w:r>
    </w:p>
    <w:p w14:paraId="12D09428">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Поможем урожай собрать.</w:t>
      </w:r>
    </w:p>
    <w:p w14:paraId="2CE01156">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w:t>
      </w:r>
    </w:p>
    <w:p w14:paraId="67070F77">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 xml:space="preserve">Повторяй за мной зарядку. </w:t>
      </w:r>
    </w:p>
    <w:p w14:paraId="666CC7E7">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В ней звук</w:t>
      </w:r>
      <w:r>
        <w:rPr>
          <w:rFonts w:ascii="Times New Roman" w:hAnsi="Times New Roman" w:eastAsia="Times New Roman" w:cs="Times New Roman"/>
          <w:i/>
          <w:iCs/>
          <w:color w:val="000000"/>
          <w:sz w:val="28"/>
          <w:szCs w:val="28"/>
        </w:rPr>
        <w:t>Т</w:t>
      </w:r>
      <w:r>
        <w:rPr>
          <w:rFonts w:ascii="Times New Roman" w:hAnsi="Times New Roman" w:eastAsia="Times New Roman" w:cs="Times New Roman"/>
          <w:color w:val="000000"/>
          <w:sz w:val="28"/>
          <w:szCs w:val="28"/>
        </w:rPr>
        <w:t xml:space="preserve">пришел на грядку. </w:t>
      </w:r>
    </w:p>
    <w:p w14:paraId="74FC2E5C">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 xml:space="preserve">Тыква </w:t>
      </w:r>
      <w:r>
        <w:rPr>
          <w:rFonts w:hint="default" w:ascii="Times New Roman" w:hAnsi="Times New Roman" w:eastAsia="Times New Roman" w:cs="Times New Roman"/>
          <w:color w:val="000000"/>
          <w:sz w:val="28"/>
          <w:szCs w:val="28"/>
          <w:lang w:val="ru-RU"/>
        </w:rPr>
        <w:t>-</w:t>
      </w:r>
      <w:r>
        <w:rPr>
          <w:rFonts w:ascii="Times New Roman" w:hAnsi="Times New Roman" w:eastAsia="Times New Roman" w:cs="Times New Roman"/>
          <w:color w:val="000000"/>
          <w:sz w:val="28"/>
          <w:szCs w:val="28"/>
        </w:rPr>
        <w:t xml:space="preserve"> вот, а вот </w:t>
      </w:r>
      <w:r>
        <w:rPr>
          <w:rFonts w:hint="default" w:ascii="Times New Roman" w:hAnsi="Times New Roman" w:eastAsia="Times New Roman" w:cs="Times New Roman"/>
          <w:color w:val="000000"/>
          <w:sz w:val="28"/>
          <w:szCs w:val="28"/>
          <w:lang w:val="ru-RU"/>
        </w:rPr>
        <w:t>-</w:t>
      </w:r>
      <w:r>
        <w:rPr>
          <w:rFonts w:ascii="Times New Roman" w:hAnsi="Times New Roman" w:eastAsia="Times New Roman" w:cs="Times New Roman"/>
          <w:color w:val="000000"/>
          <w:sz w:val="28"/>
          <w:szCs w:val="28"/>
        </w:rPr>
        <w:t xml:space="preserve"> томат. </w:t>
      </w:r>
    </w:p>
    <w:p w14:paraId="0DE64B60">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 xml:space="preserve">Здесь </w:t>
      </w:r>
      <w:r>
        <w:rPr>
          <w:rFonts w:hint="default" w:ascii="Times New Roman" w:hAnsi="Times New Roman" w:eastAsia="Times New Roman" w:cs="Times New Roman"/>
          <w:color w:val="000000"/>
          <w:sz w:val="28"/>
          <w:szCs w:val="28"/>
          <w:lang w:val="ru-RU"/>
        </w:rPr>
        <w:t>-</w:t>
      </w:r>
      <w:r>
        <w:rPr>
          <w:rFonts w:ascii="Times New Roman" w:hAnsi="Times New Roman" w:eastAsia="Times New Roman" w:cs="Times New Roman"/>
          <w:color w:val="000000"/>
          <w:sz w:val="28"/>
          <w:szCs w:val="28"/>
        </w:rPr>
        <w:t xml:space="preserve"> капуста, здесь </w:t>
      </w:r>
      <w:r>
        <w:rPr>
          <w:rFonts w:hint="default" w:ascii="Times New Roman" w:hAnsi="Times New Roman" w:eastAsia="Times New Roman" w:cs="Times New Roman"/>
          <w:color w:val="000000"/>
          <w:sz w:val="28"/>
          <w:szCs w:val="28"/>
          <w:lang w:val="ru-RU"/>
        </w:rPr>
        <w:t>-</w:t>
      </w:r>
      <w:r>
        <w:rPr>
          <w:rFonts w:ascii="Times New Roman" w:hAnsi="Times New Roman" w:eastAsia="Times New Roman" w:cs="Times New Roman"/>
          <w:color w:val="000000"/>
          <w:sz w:val="28"/>
          <w:szCs w:val="28"/>
        </w:rPr>
        <w:t xml:space="preserve"> салат, </w:t>
      </w:r>
    </w:p>
    <w:p w14:paraId="13EAC780">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 xml:space="preserve">Тмин, картошка, артишок </w:t>
      </w:r>
    </w:p>
    <w:p w14:paraId="7E2B3B09">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 xml:space="preserve">И петрушки корешок. </w:t>
      </w:r>
    </w:p>
    <w:p w14:paraId="71E57308">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 xml:space="preserve">Все, что вырастили мы, </w:t>
      </w:r>
    </w:p>
    <w:p w14:paraId="31E698F0">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 xml:space="preserve">Будем есть мы до весны.               </w:t>
      </w:r>
      <w:r>
        <w:rPr>
          <w:rFonts w:ascii="Times New Roman" w:hAnsi="Times New Roman" w:eastAsia="Times New Roman" w:cs="Times New Roman"/>
          <w:i/>
          <w:iCs/>
          <w:color w:val="000000"/>
          <w:sz w:val="28"/>
          <w:szCs w:val="28"/>
        </w:rPr>
        <w:t>Е. Карельская</w:t>
      </w:r>
    </w:p>
    <w:p w14:paraId="1FDB0EB1">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i/>
          <w:iCs/>
          <w:sz w:val="28"/>
          <w:szCs w:val="28"/>
        </w:rPr>
        <w:t> </w:t>
      </w:r>
    </w:p>
    <w:p w14:paraId="419F089C">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i/>
          <w:iCs/>
          <w:color w:val="000000"/>
          <w:sz w:val="28"/>
          <w:szCs w:val="28"/>
        </w:rPr>
        <w:t>2. Упражнения для мышц шеи. Работа над дыханием</w:t>
      </w:r>
    </w:p>
    <w:p w14:paraId="21CE839A">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i/>
          <w:iCs/>
          <w:color w:val="000000"/>
          <w:sz w:val="28"/>
          <w:szCs w:val="28"/>
        </w:rPr>
        <w:t xml:space="preserve">Высматриваем огурцы. </w:t>
      </w:r>
    </w:p>
    <w:p w14:paraId="7A6243A7">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Вытянуть шею (вдох ртом). Наклонить голову вперед вниз (выдох носом). «Посмотрим, будет ли дождик». Поднять голову в исходную позицию, затем откинуть назад (вдох ртом), вернуться в исходную позицию (выдох носом).</w:t>
      </w:r>
    </w:p>
    <w:p w14:paraId="06D44E1F">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i/>
          <w:iCs/>
          <w:color w:val="000000"/>
          <w:sz w:val="28"/>
          <w:szCs w:val="28"/>
        </w:rPr>
        <w:t xml:space="preserve">Что мы видим слева, а что </w:t>
      </w:r>
      <w:r>
        <w:rPr>
          <w:rFonts w:ascii="Times New Roman" w:hAnsi="Times New Roman" w:eastAsia="Times New Roman" w:cs="Times New Roman"/>
          <w:color w:val="000000"/>
          <w:sz w:val="28"/>
          <w:szCs w:val="28"/>
        </w:rPr>
        <w:t xml:space="preserve">- </w:t>
      </w:r>
      <w:r>
        <w:rPr>
          <w:rFonts w:ascii="Times New Roman" w:hAnsi="Times New Roman" w:eastAsia="Times New Roman" w:cs="Times New Roman"/>
          <w:i/>
          <w:iCs/>
          <w:color w:val="000000"/>
          <w:sz w:val="28"/>
          <w:szCs w:val="28"/>
        </w:rPr>
        <w:t>справа?</w:t>
      </w:r>
    </w:p>
    <w:p w14:paraId="51C90FDD">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Посмотреть направо - увидеть «арбуз», посмотреть налево - увидеть «дыню». Поворачи</w:t>
      </w:r>
      <w:r>
        <w:rPr>
          <w:rFonts w:ascii="Times New Roman" w:hAnsi="Times New Roman" w:eastAsia="Times New Roman" w:cs="Times New Roman"/>
          <w:color w:val="000000"/>
          <w:sz w:val="28"/>
          <w:szCs w:val="28"/>
        </w:rPr>
        <w:softHyphen/>
      </w:r>
      <w:r>
        <w:rPr>
          <w:rFonts w:ascii="Times New Roman" w:hAnsi="Times New Roman" w:eastAsia="Times New Roman" w:cs="Times New Roman"/>
          <w:color w:val="000000"/>
          <w:sz w:val="28"/>
          <w:szCs w:val="28"/>
        </w:rPr>
        <w:t>вать голову в стороны: налево (вдох носом) - прямо (выдох ртом); направо (вдох ртом) - прямо (выдох носом).</w:t>
      </w:r>
    </w:p>
    <w:p w14:paraId="5A56C9E2">
      <w:pPr>
        <w:spacing w:before="45" w:after="45" w:line="240" w:lineRule="auto"/>
        <w:jc w:val="both"/>
        <w:rPr>
          <w:rFonts w:ascii="Times New Roman" w:hAnsi="Times New Roman" w:eastAsia="Times New Roman" w:cs="Times New Roman"/>
          <w:b/>
          <w:bCs/>
          <w:i/>
          <w:iCs/>
          <w:color w:val="000000"/>
          <w:sz w:val="28"/>
          <w:szCs w:val="28"/>
        </w:rPr>
      </w:pPr>
      <w:r>
        <w:rPr>
          <w:rFonts w:ascii="Times New Roman" w:hAnsi="Times New Roman" w:eastAsia="Times New Roman" w:cs="Times New Roman"/>
          <w:sz w:val="28"/>
          <w:szCs w:val="28"/>
        </w:rPr>
        <w:t> </w:t>
      </w:r>
    </w:p>
    <w:p w14:paraId="0EBBCEF2">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i/>
          <w:iCs/>
          <w:color w:val="000000"/>
          <w:sz w:val="28"/>
          <w:szCs w:val="28"/>
        </w:rPr>
        <w:t>3. Мимические упражнения</w:t>
      </w:r>
    </w:p>
    <w:p w14:paraId="0F8D6FE4">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i/>
          <w:iCs/>
          <w:color w:val="000000"/>
          <w:sz w:val="28"/>
          <w:szCs w:val="28"/>
        </w:rPr>
        <w:t xml:space="preserve">Чистим и едим лук. </w:t>
      </w:r>
    </w:p>
    <w:p w14:paraId="1F8BACD9">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 xml:space="preserve">От лука слезятся глаза. Он горький. </w:t>
      </w:r>
      <w:r>
        <w:rPr>
          <w:rFonts w:ascii="Times New Roman" w:hAnsi="Times New Roman" w:eastAsia="Times New Roman" w:cs="Times New Roman"/>
          <w:i/>
          <w:iCs/>
          <w:color w:val="000000"/>
          <w:sz w:val="28"/>
          <w:szCs w:val="28"/>
        </w:rPr>
        <w:t xml:space="preserve">Огородное  пугало. </w:t>
      </w:r>
      <w:r>
        <w:rPr>
          <w:rFonts w:ascii="Times New Roman" w:hAnsi="Times New Roman" w:eastAsia="Times New Roman" w:cs="Times New Roman"/>
          <w:color w:val="000000"/>
          <w:sz w:val="28"/>
          <w:szCs w:val="28"/>
        </w:rPr>
        <w:t>Показать: вы испугались огородного пугала. Изобразить страшное пугало, чтобы все птицы вас испугались.</w:t>
      </w:r>
    </w:p>
    <w:p w14:paraId="10638D99">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w:t>
      </w:r>
    </w:p>
    <w:p w14:paraId="083114BE">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i/>
          <w:iCs/>
          <w:color w:val="000000"/>
          <w:sz w:val="28"/>
          <w:szCs w:val="28"/>
        </w:rPr>
        <w:t>4. Упражнения для жевательно - артикуляционных мышц</w:t>
      </w:r>
    </w:p>
    <w:p w14:paraId="59511E51">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i/>
          <w:iCs/>
          <w:color w:val="000000"/>
          <w:sz w:val="28"/>
          <w:szCs w:val="28"/>
        </w:rPr>
        <w:t xml:space="preserve">Стручок фасоли. </w:t>
      </w:r>
      <w:r>
        <w:rPr>
          <w:rFonts w:ascii="Times New Roman" w:hAnsi="Times New Roman" w:eastAsia="Times New Roman" w:cs="Times New Roman"/>
          <w:color w:val="000000"/>
          <w:sz w:val="28"/>
          <w:szCs w:val="28"/>
        </w:rPr>
        <w:t>Изобразить створки фасоли. Челюсти в спокой</w:t>
      </w:r>
      <w:r>
        <w:rPr>
          <w:rFonts w:ascii="Times New Roman" w:hAnsi="Times New Roman" w:eastAsia="Times New Roman" w:cs="Times New Roman"/>
          <w:color w:val="000000"/>
          <w:sz w:val="28"/>
          <w:szCs w:val="28"/>
        </w:rPr>
        <w:softHyphen/>
      </w:r>
      <w:r>
        <w:rPr>
          <w:rFonts w:ascii="Times New Roman" w:hAnsi="Times New Roman" w:eastAsia="Times New Roman" w:cs="Times New Roman"/>
          <w:color w:val="000000"/>
          <w:sz w:val="28"/>
          <w:szCs w:val="28"/>
        </w:rPr>
        <w:t>ном состоянии (счет «раз», «два»). «Стручок лопнул»-движение нижней челюсти вперед (на счет «три»):</w:t>
      </w:r>
    </w:p>
    <w:p w14:paraId="10CC78CE">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а) без нажима языком на нижнюю челюсть;</w:t>
      </w:r>
    </w:p>
    <w:p w14:paraId="400DF481">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б) с сильным нажимом-подталкиванием языком нижней челюсти вперед.</w:t>
      </w:r>
    </w:p>
    <w:p w14:paraId="65168C41">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lang w:val="en-US"/>
        </w:rPr>
        <w:t> </w:t>
      </w:r>
    </w:p>
    <w:p w14:paraId="1F55AB21">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i/>
          <w:iCs/>
          <w:color w:val="000000"/>
          <w:sz w:val="28"/>
          <w:szCs w:val="28"/>
        </w:rPr>
        <w:t>5. Упражнения для губ и щек</w:t>
      </w:r>
    </w:p>
    <w:p w14:paraId="45BE1692">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i/>
          <w:iCs/>
          <w:color w:val="000000"/>
          <w:sz w:val="28"/>
          <w:szCs w:val="28"/>
        </w:rPr>
        <w:t>Пришли дети в огород, от удивления от</w:t>
      </w:r>
      <w:r>
        <w:rPr>
          <w:rFonts w:ascii="Times New Roman" w:hAnsi="Times New Roman" w:eastAsia="Times New Roman" w:cs="Times New Roman"/>
          <w:i/>
          <w:iCs/>
          <w:color w:val="000000"/>
          <w:sz w:val="28"/>
          <w:szCs w:val="28"/>
        </w:rPr>
        <w:softHyphen/>
      </w:r>
      <w:r>
        <w:rPr>
          <w:rFonts w:ascii="Times New Roman" w:hAnsi="Times New Roman" w:eastAsia="Times New Roman" w:cs="Times New Roman"/>
          <w:i/>
          <w:iCs/>
          <w:color w:val="000000"/>
          <w:sz w:val="28"/>
          <w:szCs w:val="28"/>
        </w:rPr>
        <w:t xml:space="preserve">крыли рот, увидев огромную тыкву. </w:t>
      </w:r>
      <w:r>
        <w:rPr>
          <w:rFonts w:ascii="Times New Roman" w:hAnsi="Times New Roman" w:eastAsia="Times New Roman" w:cs="Times New Roman"/>
          <w:color w:val="000000"/>
          <w:sz w:val="28"/>
          <w:szCs w:val="28"/>
        </w:rPr>
        <w:t>Широ</w:t>
      </w:r>
      <w:r>
        <w:rPr>
          <w:rFonts w:ascii="Times New Roman" w:hAnsi="Times New Roman" w:eastAsia="Times New Roman" w:cs="Times New Roman"/>
          <w:color w:val="000000"/>
          <w:sz w:val="28"/>
          <w:szCs w:val="28"/>
        </w:rPr>
        <w:softHyphen/>
      </w:r>
      <w:r>
        <w:rPr>
          <w:rFonts w:ascii="Times New Roman" w:hAnsi="Times New Roman" w:eastAsia="Times New Roman" w:cs="Times New Roman"/>
          <w:color w:val="000000"/>
          <w:sz w:val="28"/>
          <w:szCs w:val="28"/>
        </w:rPr>
        <w:t>ко открыть рот (удерживать под счет до «пяти-шести »).</w:t>
      </w:r>
    </w:p>
    <w:p w14:paraId="7A4BA674">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i/>
          <w:iCs/>
          <w:color w:val="000000"/>
          <w:sz w:val="28"/>
          <w:szCs w:val="28"/>
        </w:rPr>
        <w:t>Толстячки</w:t>
      </w:r>
      <w:r>
        <w:rPr>
          <w:rFonts w:ascii="Times New Roman" w:hAnsi="Times New Roman" w:eastAsia="Times New Roman" w:cs="Times New Roman"/>
          <w:color w:val="000000"/>
          <w:sz w:val="28"/>
          <w:szCs w:val="28"/>
        </w:rPr>
        <w:t>-</w:t>
      </w:r>
      <w:r>
        <w:rPr>
          <w:rFonts w:ascii="Times New Roman" w:hAnsi="Times New Roman" w:eastAsia="Times New Roman" w:cs="Times New Roman"/>
          <w:i/>
          <w:iCs/>
          <w:color w:val="000000"/>
          <w:sz w:val="28"/>
          <w:szCs w:val="28"/>
        </w:rPr>
        <w:t xml:space="preserve">худышки. </w:t>
      </w:r>
      <w:r>
        <w:rPr>
          <w:rFonts w:ascii="Times New Roman" w:hAnsi="Times New Roman" w:eastAsia="Times New Roman" w:cs="Times New Roman"/>
          <w:color w:val="000000"/>
          <w:sz w:val="28"/>
          <w:szCs w:val="28"/>
        </w:rPr>
        <w:t>Изобразить овощи на гряд</w:t>
      </w:r>
      <w:r>
        <w:rPr>
          <w:rFonts w:ascii="Times New Roman" w:hAnsi="Times New Roman" w:eastAsia="Times New Roman" w:cs="Times New Roman"/>
          <w:color w:val="000000"/>
          <w:sz w:val="28"/>
          <w:szCs w:val="28"/>
        </w:rPr>
        <w:softHyphen/>
      </w:r>
      <w:r>
        <w:rPr>
          <w:rFonts w:ascii="Times New Roman" w:hAnsi="Times New Roman" w:eastAsia="Times New Roman" w:cs="Times New Roman"/>
          <w:color w:val="000000"/>
          <w:sz w:val="28"/>
          <w:szCs w:val="28"/>
        </w:rPr>
        <w:t>ке. Арбузы, тыквы, кочаны капусты - «толстячки»;   лук, чеснок,  стручок гороха и другие - «худышки».</w:t>
      </w:r>
    </w:p>
    <w:p w14:paraId="111512EA">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lang w:val="en-US"/>
        </w:rPr>
        <w:t> </w:t>
      </w:r>
    </w:p>
    <w:p w14:paraId="62C15B3F">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i/>
          <w:iCs/>
          <w:color w:val="000000"/>
          <w:sz w:val="28"/>
          <w:szCs w:val="28"/>
        </w:rPr>
        <w:t>6. Упражнения для языка</w:t>
      </w:r>
    </w:p>
    <w:p w14:paraId="46F6C47A">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i/>
          <w:iCs/>
          <w:color w:val="000000"/>
          <w:sz w:val="28"/>
          <w:szCs w:val="28"/>
        </w:rPr>
        <w:t xml:space="preserve">Лопата. </w:t>
      </w:r>
      <w:r>
        <w:rPr>
          <w:rFonts w:ascii="Times New Roman" w:hAnsi="Times New Roman" w:eastAsia="Times New Roman" w:cs="Times New Roman"/>
          <w:color w:val="000000"/>
          <w:sz w:val="28"/>
          <w:szCs w:val="28"/>
        </w:rPr>
        <w:t>«Надо выкопать картофель, приготовьте лопаты». Язык лежит на нижней губе в спокойном состоянии.</w:t>
      </w:r>
    </w:p>
    <w:p w14:paraId="4E46148B">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i/>
          <w:iCs/>
          <w:color w:val="000000"/>
          <w:sz w:val="28"/>
          <w:szCs w:val="28"/>
        </w:rPr>
        <w:t xml:space="preserve">Копаем картошку. </w:t>
      </w:r>
      <w:r>
        <w:rPr>
          <w:rFonts w:ascii="Times New Roman" w:hAnsi="Times New Roman" w:eastAsia="Times New Roman" w:cs="Times New Roman"/>
          <w:color w:val="000000"/>
          <w:sz w:val="28"/>
          <w:szCs w:val="28"/>
        </w:rPr>
        <w:t>Кончик языка поднимать и опускать, закры</w:t>
      </w:r>
      <w:r>
        <w:rPr>
          <w:rFonts w:ascii="Times New Roman" w:hAnsi="Times New Roman" w:eastAsia="Times New Roman" w:cs="Times New Roman"/>
          <w:color w:val="000000"/>
          <w:sz w:val="28"/>
          <w:szCs w:val="28"/>
        </w:rPr>
        <w:softHyphen/>
      </w:r>
      <w:r>
        <w:rPr>
          <w:rFonts w:ascii="Times New Roman" w:hAnsi="Times New Roman" w:eastAsia="Times New Roman" w:cs="Times New Roman"/>
          <w:color w:val="000000"/>
          <w:sz w:val="28"/>
          <w:szCs w:val="28"/>
        </w:rPr>
        <w:t>вая то верхнюю, то нижнюю губу.</w:t>
      </w:r>
    </w:p>
    <w:p w14:paraId="3FA03BC4">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i/>
          <w:iCs/>
          <w:color w:val="000000"/>
          <w:sz w:val="28"/>
          <w:szCs w:val="28"/>
        </w:rPr>
        <w:t xml:space="preserve">Кабачок, кабачок, покажи-ка свой бочок. </w:t>
      </w:r>
      <w:r>
        <w:rPr>
          <w:rFonts w:ascii="Times New Roman" w:hAnsi="Times New Roman" w:eastAsia="Times New Roman" w:cs="Times New Roman"/>
          <w:color w:val="000000"/>
          <w:sz w:val="28"/>
          <w:szCs w:val="28"/>
        </w:rPr>
        <w:t>Широко открыть рот, накрыть «широким» языком верхние зубы. Опустить язык за ниж</w:t>
      </w:r>
      <w:r>
        <w:rPr>
          <w:rFonts w:ascii="Times New Roman" w:hAnsi="Times New Roman" w:eastAsia="Times New Roman" w:cs="Times New Roman"/>
          <w:color w:val="000000"/>
          <w:sz w:val="28"/>
          <w:szCs w:val="28"/>
        </w:rPr>
        <w:softHyphen/>
      </w:r>
      <w:r>
        <w:rPr>
          <w:rFonts w:ascii="Times New Roman" w:hAnsi="Times New Roman" w:eastAsia="Times New Roman" w:cs="Times New Roman"/>
          <w:color w:val="000000"/>
          <w:sz w:val="28"/>
          <w:szCs w:val="28"/>
        </w:rPr>
        <w:t>ние зубы.</w:t>
      </w:r>
    </w:p>
    <w:p w14:paraId="130B5CE9">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i/>
          <w:iCs/>
          <w:color w:val="000000"/>
          <w:sz w:val="28"/>
          <w:szCs w:val="28"/>
        </w:rPr>
        <w:t xml:space="preserve">Ровная дорожка (или грядка) в огороде. </w:t>
      </w:r>
      <w:r>
        <w:rPr>
          <w:rFonts w:ascii="Times New Roman" w:hAnsi="Times New Roman" w:eastAsia="Times New Roman" w:cs="Times New Roman"/>
          <w:color w:val="000000"/>
          <w:sz w:val="28"/>
          <w:szCs w:val="28"/>
        </w:rPr>
        <w:t>Широко открыть рот, опустить язык за нижние зубы.</w:t>
      </w:r>
    </w:p>
    <w:p w14:paraId="54093C1B">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Игра «Я - не я». Опускать кончик языка за нижние зубы, губы в улыбке. Педагог произносит предложения: «Я люблю морковь», «Я люблю огурец», «Я люблю сырую картошку», «Я сварю компот из капусты» и т. д. Дети отвечают: «И я, и я!» или «Не я, не я!».</w:t>
      </w:r>
    </w:p>
    <w:p w14:paraId="0289AC62">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lang w:val="en-US"/>
        </w:rPr>
        <w:t> </w:t>
      </w:r>
    </w:p>
    <w:p w14:paraId="4B29EEC8">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i/>
          <w:iCs/>
          <w:color w:val="000000"/>
          <w:sz w:val="28"/>
          <w:szCs w:val="28"/>
        </w:rPr>
        <w:t>7. Развитие физиологического дыхания</w:t>
      </w:r>
    </w:p>
    <w:p w14:paraId="070ECB16">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 xml:space="preserve">Игровое упражнение «Арбуз». </w:t>
      </w:r>
    </w:p>
    <w:p w14:paraId="0D33D0FD">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Положить руки ниже ребер, сде</w:t>
      </w:r>
      <w:r>
        <w:rPr>
          <w:rFonts w:ascii="Times New Roman" w:hAnsi="Times New Roman" w:eastAsia="Times New Roman" w:cs="Times New Roman"/>
          <w:color w:val="000000"/>
          <w:sz w:val="28"/>
          <w:szCs w:val="28"/>
        </w:rPr>
        <w:softHyphen/>
      </w:r>
      <w:r>
        <w:rPr>
          <w:rFonts w:ascii="Times New Roman" w:hAnsi="Times New Roman" w:eastAsia="Times New Roman" w:cs="Times New Roman"/>
          <w:color w:val="000000"/>
          <w:sz w:val="28"/>
          <w:szCs w:val="28"/>
        </w:rPr>
        <w:t>лать вдох и надуть живот как арбуз (под счет до «трех»). Выдох - живот втянуть (похож на ямочку).</w:t>
      </w:r>
    </w:p>
    <w:p w14:paraId="256D1999">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i/>
          <w:iCs/>
          <w:color w:val="000000"/>
          <w:sz w:val="28"/>
          <w:szCs w:val="28"/>
        </w:rPr>
        <w:t>8. Развитие речевого дыхания и голоса</w:t>
      </w:r>
    </w:p>
    <w:p w14:paraId="3E778792">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i/>
          <w:iCs/>
          <w:color w:val="000000"/>
          <w:sz w:val="28"/>
          <w:szCs w:val="28"/>
        </w:rPr>
        <w:t xml:space="preserve">Разговоры овощей. </w:t>
      </w:r>
    </w:p>
    <w:p w14:paraId="0E144D31">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Произносить слоговые сочетания от имени Помидора (хвастливо) и Огурца (обиженно). Помидор хвастается перед Огурцом тем, что он красный, красивый: «Па-пу, пы-по!» Огурец: «Пы-бы, по-бо». Кабачок говорит Баклажану, что ему надо</w:t>
      </w:r>
      <w:r>
        <w:rPr>
          <w:rFonts w:ascii="Times New Roman" w:hAnsi="Times New Roman" w:eastAsia="Times New Roman" w:cs="Times New Roman"/>
          <w:color w:val="000000"/>
          <w:sz w:val="28"/>
          <w:szCs w:val="28"/>
        </w:rPr>
        <w:softHyphen/>
      </w:r>
      <w:r>
        <w:rPr>
          <w:rFonts w:ascii="Times New Roman" w:hAnsi="Times New Roman" w:eastAsia="Times New Roman" w:cs="Times New Roman"/>
          <w:color w:val="000000"/>
          <w:sz w:val="28"/>
          <w:szCs w:val="28"/>
        </w:rPr>
        <w:t>ело лежать на грядке: «То-ты-ту».</w:t>
      </w:r>
    </w:p>
    <w:p w14:paraId="302850DA">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Произносить «Ох!», «Ах!», «Ух!» шепотом, тихо и громко от имени дедушки, бабушки и внучки.</w:t>
      </w:r>
    </w:p>
    <w:p w14:paraId="6D5433B4">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lang w:val="en-US"/>
        </w:rPr>
        <w:t> </w:t>
      </w:r>
    </w:p>
    <w:p w14:paraId="2A596DFF">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i/>
          <w:iCs/>
          <w:color w:val="000000"/>
          <w:sz w:val="28"/>
          <w:szCs w:val="28"/>
        </w:rPr>
        <w:t>9. Речевая зарядка</w:t>
      </w:r>
    </w:p>
    <w:p w14:paraId="485380AA">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«Ох! Ох! Ох!» — ворчит Горох. Помидоры: «Ах! Ах! Висим мы на кустах». Лук: «Ух! Ух! Ух! Какой на мне кожух!»</w:t>
      </w:r>
    </w:p>
    <w:p w14:paraId="1794E5E7">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i/>
          <w:iCs/>
          <w:color w:val="000000"/>
          <w:sz w:val="28"/>
          <w:szCs w:val="28"/>
        </w:rPr>
        <w:t xml:space="preserve">Огорченные овощи. </w:t>
      </w:r>
    </w:p>
    <w:p w14:paraId="6D344965">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Морковь: «Ой! Ой! Ой! Меня никто не выдер</w:t>
      </w:r>
      <w:r>
        <w:rPr>
          <w:rFonts w:ascii="Times New Roman" w:hAnsi="Times New Roman" w:eastAsia="Times New Roman" w:cs="Times New Roman"/>
          <w:color w:val="000000"/>
          <w:sz w:val="28"/>
          <w:szCs w:val="28"/>
        </w:rPr>
        <w:softHyphen/>
      </w:r>
      <w:r>
        <w:rPr>
          <w:rFonts w:ascii="Times New Roman" w:hAnsi="Times New Roman" w:eastAsia="Times New Roman" w:cs="Times New Roman"/>
          <w:color w:val="000000"/>
          <w:sz w:val="28"/>
          <w:szCs w:val="28"/>
        </w:rPr>
        <w:t>гивает!» Картофель: «Ой! Ой! Ой! Меня никто не копает!»</w:t>
      </w:r>
    </w:p>
    <w:p w14:paraId="0C5D626C">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lang w:val="en-US"/>
        </w:rPr>
        <w:t> </w:t>
      </w:r>
    </w:p>
    <w:p w14:paraId="464451AD">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i/>
          <w:iCs/>
          <w:color w:val="000000"/>
          <w:sz w:val="28"/>
          <w:szCs w:val="28"/>
        </w:rPr>
        <w:t>10. Психогимнастика. Пластические этюды</w:t>
      </w:r>
    </w:p>
    <w:p w14:paraId="3751B93B">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Изобразить капусту на грядке; кабачок, подставивший солныш</w:t>
      </w:r>
      <w:r>
        <w:rPr>
          <w:rFonts w:ascii="Times New Roman" w:hAnsi="Times New Roman" w:eastAsia="Times New Roman" w:cs="Times New Roman"/>
          <w:color w:val="000000"/>
          <w:sz w:val="28"/>
          <w:szCs w:val="28"/>
        </w:rPr>
        <w:softHyphen/>
      </w:r>
      <w:r>
        <w:rPr>
          <w:rFonts w:ascii="Times New Roman" w:hAnsi="Times New Roman" w:eastAsia="Times New Roman" w:cs="Times New Roman"/>
          <w:color w:val="000000"/>
          <w:sz w:val="28"/>
          <w:szCs w:val="28"/>
        </w:rPr>
        <w:t>ку бочок; соленые огурцы в банке.</w:t>
      </w:r>
    </w:p>
    <w:p w14:paraId="2A39D1BC">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i/>
          <w:iCs/>
          <w:color w:val="000000"/>
          <w:sz w:val="28"/>
          <w:szCs w:val="28"/>
        </w:rPr>
        <w:t xml:space="preserve">Сажаем огород. </w:t>
      </w:r>
    </w:p>
    <w:p w14:paraId="57E52AAE">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Выполнять действия в соответствии с содержа</w:t>
      </w:r>
      <w:r>
        <w:rPr>
          <w:rFonts w:ascii="Times New Roman" w:hAnsi="Times New Roman" w:eastAsia="Times New Roman" w:cs="Times New Roman"/>
          <w:color w:val="000000"/>
          <w:sz w:val="28"/>
          <w:szCs w:val="28"/>
        </w:rPr>
        <w:softHyphen/>
      </w:r>
      <w:r>
        <w:rPr>
          <w:rFonts w:ascii="Times New Roman" w:hAnsi="Times New Roman" w:eastAsia="Times New Roman" w:cs="Times New Roman"/>
          <w:color w:val="000000"/>
          <w:sz w:val="28"/>
          <w:szCs w:val="28"/>
        </w:rPr>
        <w:t>нием текста.</w:t>
      </w:r>
    </w:p>
    <w:p w14:paraId="5C049FD4">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 xml:space="preserve">Мы лопатки взяли, </w:t>
      </w:r>
    </w:p>
    <w:p w14:paraId="0ABE9729">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 xml:space="preserve">Грядки раскопали. </w:t>
      </w:r>
    </w:p>
    <w:p w14:paraId="7DD8BF52">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 xml:space="preserve">Грабли в руки взяли, </w:t>
      </w:r>
    </w:p>
    <w:p w14:paraId="3AEA9258">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Грядки разровняли.</w:t>
      </w:r>
    </w:p>
    <w:p w14:paraId="1E5847B8">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 xml:space="preserve">Семена рядами </w:t>
      </w:r>
    </w:p>
    <w:p w14:paraId="34CED44A">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 xml:space="preserve">Дружно мы сажали, </w:t>
      </w:r>
    </w:p>
    <w:p w14:paraId="00DD3254">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 xml:space="preserve">А потом водою </w:t>
      </w:r>
    </w:p>
    <w:p w14:paraId="14CB9D66">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Теплой поливали.</w:t>
      </w:r>
    </w:p>
    <w:p w14:paraId="0CB44004">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i/>
          <w:iCs/>
          <w:color w:val="000000"/>
          <w:sz w:val="28"/>
          <w:szCs w:val="28"/>
        </w:rPr>
        <w:t xml:space="preserve">Уборка урожая. </w:t>
      </w:r>
    </w:p>
    <w:p w14:paraId="576AE2BD">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Показать: вы срезаете капусту, копаете картофель, выдергиваете морковь и свеклу, лущите фасоль и горох.</w:t>
      </w:r>
    </w:p>
    <w:p w14:paraId="19758E1C">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color w:val="000000"/>
          <w:sz w:val="28"/>
          <w:szCs w:val="28"/>
        </w:rPr>
        <w:t>Образно-пластическое творчество детей</w:t>
      </w:r>
    </w:p>
    <w:p w14:paraId="4626B0FE">
      <w:pPr>
        <w:spacing w:before="45" w:after="45" w:line="240" w:lineRule="auto"/>
        <w:jc w:val="both"/>
        <w:rPr>
          <w:rFonts w:ascii="Times New Roman" w:hAnsi="Times New Roman" w:eastAsia="Times New Roman" w:cs="Times New Roman"/>
          <w:sz w:val="28"/>
          <w:szCs w:val="28"/>
        </w:rPr>
      </w:pPr>
      <w:r>
        <w:rPr>
          <w:rFonts w:ascii="Times New Roman" w:hAnsi="Times New Roman" w:eastAsia="Times New Roman" w:cs="Times New Roman"/>
          <w:i/>
          <w:iCs/>
          <w:color w:val="000000"/>
          <w:sz w:val="28"/>
          <w:szCs w:val="28"/>
        </w:rPr>
        <w:t xml:space="preserve">Угадайте, что я делаю. </w:t>
      </w:r>
    </w:p>
    <w:p w14:paraId="2D26F16F">
      <w:pPr>
        <w:spacing w:before="45" w:after="100" w:line="240" w:lineRule="auto"/>
        <w:jc w:val="both"/>
        <w:rPr>
          <w:rFonts w:ascii="Times New Roman" w:hAnsi="Times New Roman" w:eastAsia="Times New Roman" w:cs="Times New Roman"/>
          <w:sz w:val="28"/>
          <w:szCs w:val="28"/>
        </w:rPr>
      </w:pPr>
      <w:r>
        <w:rPr>
          <w:rFonts w:ascii="Times New Roman" w:hAnsi="Times New Roman" w:eastAsia="Times New Roman" w:cs="Times New Roman"/>
          <w:color w:val="000000"/>
          <w:sz w:val="28"/>
          <w:szCs w:val="28"/>
        </w:rPr>
        <w:t>Педагог показывает действия, например: мытье и чистку овощей, шинкование капусты и др. Затем действия придумывают и показывают дети.</w:t>
      </w:r>
    </w:p>
    <w:p w14:paraId="4A739DA5">
      <w:pPr>
        <w:spacing w:before="45" w:after="100" w:line="240" w:lineRule="auto"/>
        <w:jc w:val="both"/>
        <w:rPr>
          <w:rFonts w:ascii="Times New Roman" w:hAnsi="Times New Roman" w:eastAsia="Times New Roman" w:cs="Times New Roman"/>
          <w:sz w:val="28"/>
          <w:szCs w:val="28"/>
        </w:rPr>
      </w:pPr>
    </w:p>
    <w:p w14:paraId="321EBAE2">
      <w:pPr>
        <w:spacing w:before="100" w:beforeAutospacing="1" w:after="100" w:afterAutospacing="1" w:line="240" w:lineRule="auto"/>
        <w:contextualSpacing/>
        <w:jc w:val="both"/>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Дидактическая  игра  "Овощи и фрукты"</w:t>
      </w:r>
    </w:p>
    <w:p w14:paraId="2FA5A531">
      <w:pPr>
        <w:spacing w:before="100" w:beforeAutospacing="1" w:after="100" w:afterAutospacing="1" w:line="240" w:lineRule="auto"/>
        <w:contextualSpacing/>
        <w:jc w:val="both"/>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rPr>
        <w:t>Цель</w:t>
      </w:r>
      <w:r>
        <w:rPr>
          <w:rFonts w:ascii="Times New Roman" w:hAnsi="Times New Roman" w:eastAsia="Times New Roman" w:cs="Times New Roman"/>
          <w:sz w:val="26"/>
          <w:szCs w:val="26"/>
        </w:rPr>
        <w:t>: учить детей различать фрукты и овощи на ощупь, называть и группировать их; после прослушивания стихотворения перечислять овощи, о которых в нем рассказывается. Учить детей ориентироваться на окончания слов при согласовании существительных и прилагательных в роде.</w:t>
      </w:r>
      <w:r>
        <w:rPr>
          <w:rFonts w:ascii="Times New Roman" w:hAnsi="Times New Roman" w:eastAsia="Times New Roman" w:cs="Times New Roman"/>
          <w:sz w:val="26"/>
          <w:szCs w:val="26"/>
        </w:rPr>
        <w:br w:type="textWrapping"/>
      </w:r>
      <w:r>
        <w:rPr>
          <w:rFonts w:ascii="Times New Roman" w:hAnsi="Times New Roman" w:eastAsia="Times New Roman" w:cs="Times New Roman"/>
          <w:b/>
          <w:bCs/>
          <w:sz w:val="26"/>
          <w:szCs w:val="26"/>
        </w:rPr>
        <w:t>Предварительная работа.</w:t>
      </w:r>
      <w:r>
        <w:rPr>
          <w:rFonts w:ascii="Times New Roman" w:hAnsi="Times New Roman" w:eastAsia="Times New Roman" w:cs="Times New Roman"/>
          <w:sz w:val="26"/>
          <w:szCs w:val="26"/>
        </w:rPr>
        <w:t xml:space="preserve"> Если есть возможность, за 2—3 дня до занятия организуется целевая прогулка на огород — посмотреть, что еще не убрали; вспомнить, какие овощи росли на грядках летом; осмотреть фруктовые деревья.</w:t>
      </w:r>
    </w:p>
    <w:p w14:paraId="5470FB44">
      <w:pPr>
        <w:spacing w:before="100" w:beforeAutospacing="1" w:after="100" w:afterAutospacing="1"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Ход занятия</w:t>
      </w:r>
    </w:p>
    <w:p w14:paraId="6F0BEF8D">
      <w:pPr>
        <w:spacing w:before="100" w:beforeAutospacing="1" w:after="100" w:afterAutospacing="1"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«У меня в «Чудесном мешочке» лежат овощи и фрукты. Сегодня мы будем учиться различать их на ощупь»,- начинает занятие педагог.</w:t>
      </w:r>
      <w:r>
        <w:rPr>
          <w:rFonts w:ascii="Times New Roman" w:hAnsi="Times New Roman" w:eastAsia="Times New Roman" w:cs="Times New Roman"/>
          <w:sz w:val="26"/>
          <w:szCs w:val="26"/>
        </w:rPr>
        <w:br w:type="textWrapping"/>
      </w:r>
      <w:r>
        <w:rPr>
          <w:rFonts w:ascii="Times New Roman" w:hAnsi="Times New Roman" w:eastAsia="Times New Roman" w:cs="Times New Roman"/>
          <w:sz w:val="26"/>
          <w:szCs w:val="26"/>
        </w:rPr>
        <w:t>Вызванный ребенок на ощупь выбирает один предмет и, не вынимая руки из мешочка, сообщает, что он нашел («Я нашел морковку»), затем показывает овощ (фрукт) детям. Если овощ был назван правильно, педагог оставляет его на столе, при этом ребенок должен сказать, куда следует положить предмет - на тарелку или в вазу. (Если ребенок ошибся, овощ кладется обратно в мешочек.) Дети рассматривают овощ, определяют его цвет, форму. «Вот какую чудесную морковку нашел Никита,- говорит педагог и уточняет,- она какая?» («Длинная и толстенькая, оранжевая»,- хоровой ответ и 1-2 индивидуальных.)</w:t>
      </w:r>
    </w:p>
    <w:p w14:paraId="541221D8">
      <w:pPr>
        <w:spacing w:before="100" w:beforeAutospacing="1" w:after="100" w:afterAutospacing="1"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В мешочке могут лежать морковь, репа, горох, картофель, яблоко, слива или любой другой набор из 5-7 предметов.</w:t>
      </w:r>
    </w:p>
    <w:p w14:paraId="5B9A9F65">
      <w:pPr>
        <w:spacing w:before="100" w:beforeAutospacing="1" w:after="100" w:afterAutospacing="1"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В конце игры педагог уточняет, что лежит на тарелке (овощи) и что в вазе (фрукты), спрашивает, где растут овощи и где фрукты. Затем он вносит фланелеграф (на фланель с помощью липкой ленты, бархатной бумаги, или той же фланели можно прикреплять различные картинки). Укрепляет на фланелеграфе слева контур дерева - это сад, справа полоску черной бумаги - огород. Педагог объясняет детям, что находится слева и что справа, потом говорит: «Сейчас я покажу вам картинку. Тот, кого я вызову, скажет, что на ней нарисовано и куда ее поместить: туда, где сад, или туда, где огород». Показывает картинку, на которой нарисована свекла, обращается к ребенку: «Тарас, что это? Где растет? Куда поставить картинку? Правильно. Справа, туда, где огород». Далее педагог прикрепляет картинки одну за другой на фланелеграф между садом и огородом. Дети переносят картинки либо в сад, либо в огород и обосновывают свое решение. Если кто-то ошибается, воспитатель возвращает картинку на прежнее место, а ребенку предлагает выбрать другое изображение.</w:t>
      </w:r>
      <w:r>
        <w:rPr>
          <w:rFonts w:ascii="Times New Roman" w:hAnsi="Times New Roman" w:eastAsia="Times New Roman" w:cs="Times New Roman"/>
          <w:sz w:val="26"/>
          <w:szCs w:val="26"/>
        </w:rPr>
        <w:br w:type="textWrapping"/>
      </w:r>
      <w:r>
        <w:rPr>
          <w:rFonts w:ascii="Times New Roman" w:hAnsi="Times New Roman" w:eastAsia="Times New Roman" w:cs="Times New Roman"/>
          <w:sz w:val="26"/>
          <w:szCs w:val="26"/>
        </w:rPr>
        <w:t>Последовательно предъявляют лимон, абрикос, персик, морковь, огурец, грушу, сливу, капусту, горох.</w:t>
      </w:r>
      <w:r>
        <w:rPr>
          <w:rFonts w:ascii="Times New Roman" w:hAnsi="Times New Roman" w:eastAsia="Times New Roman" w:cs="Times New Roman"/>
          <w:sz w:val="26"/>
          <w:szCs w:val="26"/>
        </w:rPr>
        <w:br w:type="textWrapping"/>
      </w:r>
      <w:r>
        <w:rPr>
          <w:rFonts w:ascii="Times New Roman" w:hAnsi="Times New Roman" w:eastAsia="Times New Roman" w:cs="Times New Roman"/>
          <w:sz w:val="26"/>
          <w:szCs w:val="26"/>
        </w:rPr>
        <w:t>Заканчивается эта часть занятия обобщением: слева - фрукты, справа - овощи. Фрукты растут в саду, овощи - на огороде.         </w:t>
      </w:r>
      <w:r>
        <w:rPr>
          <w:rFonts w:ascii="Times New Roman" w:hAnsi="Times New Roman" w:eastAsia="Times New Roman" w:cs="Times New Roman"/>
          <w:sz w:val="26"/>
          <w:szCs w:val="26"/>
        </w:rPr>
        <w:br w:type="textWrapping"/>
      </w:r>
      <w:r>
        <w:rPr>
          <w:rFonts w:ascii="Times New Roman" w:hAnsi="Times New Roman" w:eastAsia="Times New Roman" w:cs="Times New Roman"/>
          <w:sz w:val="26"/>
          <w:szCs w:val="26"/>
        </w:rPr>
        <w:t>                                  </w:t>
      </w:r>
      <w:r>
        <w:rPr>
          <w:rFonts w:ascii="Times New Roman" w:hAnsi="Times New Roman" w:eastAsia="Times New Roman" w:cs="Times New Roman"/>
          <w:sz w:val="26"/>
          <w:szCs w:val="26"/>
        </w:rPr>
        <w:br w:type="textWrapping"/>
      </w:r>
      <w:r>
        <w:rPr>
          <w:rFonts w:ascii="Times New Roman" w:hAnsi="Times New Roman" w:eastAsia="Times New Roman" w:cs="Times New Roman"/>
          <w:sz w:val="26"/>
          <w:szCs w:val="26"/>
        </w:rPr>
        <w:t xml:space="preserve">Далее педагог предлагает детям поиграть в </w:t>
      </w:r>
      <w:r>
        <w:rPr>
          <w:rFonts w:ascii="Times New Roman" w:hAnsi="Times New Roman" w:eastAsia="Times New Roman" w:cs="Times New Roman"/>
          <w:b/>
          <w:bCs/>
          <w:sz w:val="26"/>
          <w:szCs w:val="26"/>
        </w:rPr>
        <w:t xml:space="preserve">загадки. </w:t>
      </w:r>
      <w:r>
        <w:rPr>
          <w:rFonts w:ascii="Times New Roman" w:hAnsi="Times New Roman" w:eastAsia="Times New Roman" w:cs="Times New Roman"/>
          <w:b/>
          <w:bCs/>
          <w:sz w:val="26"/>
          <w:szCs w:val="26"/>
        </w:rPr>
        <w:br w:type="textWrapping"/>
      </w:r>
      <w:r>
        <w:rPr>
          <w:rFonts w:ascii="Times New Roman" w:hAnsi="Times New Roman" w:eastAsia="Times New Roman" w:cs="Times New Roman"/>
          <w:sz w:val="26"/>
          <w:szCs w:val="26"/>
        </w:rPr>
        <w:t xml:space="preserve">«Сочное, румяное, с красным бочком. Что это?» - «Яблоко»; </w:t>
      </w:r>
      <w:r>
        <w:rPr>
          <w:rFonts w:ascii="Times New Roman" w:hAnsi="Times New Roman" w:eastAsia="Times New Roman" w:cs="Times New Roman"/>
          <w:sz w:val="26"/>
          <w:szCs w:val="26"/>
        </w:rPr>
        <w:br w:type="textWrapping"/>
      </w:r>
      <w:r>
        <w:rPr>
          <w:rFonts w:ascii="Times New Roman" w:hAnsi="Times New Roman" w:eastAsia="Times New Roman" w:cs="Times New Roman"/>
          <w:sz w:val="26"/>
          <w:szCs w:val="26"/>
        </w:rPr>
        <w:t>«Сладкая, сочная, ароматная. Это...? - «Груша»;</w:t>
      </w:r>
      <w:r>
        <w:rPr>
          <w:rFonts w:ascii="Times New Roman" w:hAnsi="Times New Roman" w:eastAsia="Times New Roman" w:cs="Times New Roman"/>
          <w:sz w:val="26"/>
          <w:szCs w:val="26"/>
        </w:rPr>
        <w:br w:type="textWrapping"/>
      </w:r>
      <w:r>
        <w:rPr>
          <w:rFonts w:ascii="Times New Roman" w:hAnsi="Times New Roman" w:eastAsia="Times New Roman" w:cs="Times New Roman"/>
          <w:sz w:val="26"/>
          <w:szCs w:val="26"/>
        </w:rPr>
        <w:t>«Зеленый, длинненький, пупырчатый?» - «Огурец».</w:t>
      </w:r>
    </w:p>
    <w:p w14:paraId="4D320452">
      <w:pPr>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w:t>
      </w:r>
    </w:p>
    <w:p w14:paraId="4DCBD078">
      <w:pPr>
        <w:jc w:val="both"/>
        <w:rPr>
          <w:rFonts w:ascii="Times New Roman" w:hAnsi="Times New Roman" w:eastAsia="Times New Roman" w:cs="Times New Roman"/>
          <w:b/>
          <w:sz w:val="28"/>
          <w:szCs w:val="28"/>
        </w:rPr>
      </w:pPr>
      <w:r>
        <w:rPr>
          <w:rFonts w:ascii="Times New Roman" w:hAnsi="Times New Roman" w:eastAsia="Times New Roman" w:cs="Times New Roman"/>
          <w:b/>
          <w:kern w:val="36"/>
          <w:sz w:val="28"/>
          <w:szCs w:val="28"/>
        </w:rPr>
        <w:t>Дидактические игры по развитию речи.</w:t>
      </w:r>
    </w:p>
    <w:p w14:paraId="06A62A3A">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i/>
          <w:iCs/>
          <w:sz w:val="28"/>
          <w:szCs w:val="28"/>
        </w:rPr>
        <w:t xml:space="preserve"> </w:t>
      </w:r>
      <w:r>
        <w:rPr>
          <w:rFonts w:ascii="Times New Roman" w:hAnsi="Times New Roman" w:eastAsia="Times New Roman" w:cs="Times New Roman"/>
          <w:b/>
          <w:bCs/>
          <w:sz w:val="28"/>
          <w:szCs w:val="28"/>
        </w:rPr>
        <w:t>«Узнай, о чем я говорю»</w:t>
      </w:r>
    </w:p>
    <w:p w14:paraId="6E9A8800">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Цель: обогащать словарь детей прилагательными. </w:t>
      </w:r>
    </w:p>
    <w:p w14:paraId="2DC5BB96">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Ход: Воспитатель предлагает детям, глядя на рисунки, догадаться о каком растении говорит (овоще, фрукте). Далее дети сами загадывают загадки. </w:t>
      </w:r>
    </w:p>
    <w:p w14:paraId="14EA7D4B">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Зеленый, вытянутый - огурец; красный, полезный - помидор; острый, разноцветный - перец; большой, тяжелый - арбуз и т. д. </w:t>
      </w:r>
    </w:p>
    <w:p w14:paraId="09F81071">
      <w:pPr>
        <w:shd w:val="clear" w:color="auto" w:fill="FFFFFF"/>
        <w:spacing w:before="225" w:after="225" w:line="240" w:lineRule="auto"/>
        <w:jc w:val="both"/>
        <w:rPr>
          <w:rFonts w:ascii="Times New Roman" w:hAnsi="Times New Roman" w:eastAsia="Times New Roman" w:cs="Times New Roman"/>
          <w:b/>
          <w:bCs/>
          <w:sz w:val="28"/>
          <w:szCs w:val="28"/>
        </w:rPr>
      </w:pPr>
    </w:p>
    <w:p w14:paraId="4A8A8A2C">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sz w:val="28"/>
          <w:szCs w:val="28"/>
        </w:rPr>
        <w:t>«Интересные загадки»</w:t>
      </w:r>
    </w:p>
    <w:p w14:paraId="7B5153E8">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Цель: Закреплять умение детей составлять описательный рассказ загадку на тему «Овощи».</w:t>
      </w:r>
    </w:p>
    <w:p w14:paraId="144E300A">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Ход: Ребенок сидя за ширмой, дает описание овощу, при этом его не называя. Остальные дети отгадывают о каком овоще идет речь. </w:t>
      </w:r>
    </w:p>
    <w:p w14:paraId="61E989FA">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План: 1. Как выглядит (форма, цвет, размер) </w:t>
      </w:r>
    </w:p>
    <w:p w14:paraId="303D2BA1">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2. Где растет, как за ним ухаживают. </w:t>
      </w:r>
    </w:p>
    <w:p w14:paraId="100F4E25">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3. Что из него можно сделать. </w:t>
      </w:r>
    </w:p>
    <w:p w14:paraId="4CDC4004">
      <w:pPr>
        <w:shd w:val="clear" w:color="auto" w:fill="FFFFFF"/>
        <w:spacing w:before="225" w:after="225" w:line="240" w:lineRule="auto"/>
        <w:jc w:val="both"/>
        <w:rPr>
          <w:rFonts w:ascii="Times New Roman" w:hAnsi="Times New Roman" w:eastAsia="Times New Roman" w:cs="Times New Roman"/>
          <w:sz w:val="28"/>
          <w:szCs w:val="28"/>
        </w:rPr>
      </w:pPr>
    </w:p>
    <w:p w14:paraId="2FCEFA9D">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sz w:val="28"/>
          <w:szCs w:val="28"/>
        </w:rPr>
        <w:t>«Заготовки на зиму»</w:t>
      </w:r>
    </w:p>
    <w:p w14:paraId="677FF8CD">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Цель: Пополнять и активизировать словарь детей на тему «Фрукты, овощи». Продолжать учить детей образовывать прилагательные от существительных. </w:t>
      </w:r>
    </w:p>
    <w:p w14:paraId="616AB444">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Ход: Варенье из яблок - яблочное, а из клубники, земляники, клюквы, абрикоса, персика и т. д. </w:t>
      </w:r>
    </w:p>
    <w:p w14:paraId="76DF1CA8">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Сок из винограда - виноградный, а из томатов, брусники и т. д. </w:t>
      </w:r>
    </w:p>
    <w:p w14:paraId="71110104">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Салат из свеклы - свекольный, а из капусты, кабачков, чеснока, моркови и т. д. </w:t>
      </w:r>
    </w:p>
    <w:p w14:paraId="425DC397">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Суп из картофеля - картофельный, а из гороха, грибов и т. д. </w:t>
      </w:r>
    </w:p>
    <w:p w14:paraId="7E19D2A3">
      <w:pPr>
        <w:shd w:val="clear" w:color="auto" w:fill="FFFFFF"/>
        <w:spacing w:before="225" w:after="225" w:line="240" w:lineRule="auto"/>
        <w:jc w:val="both"/>
        <w:rPr>
          <w:rFonts w:ascii="Times New Roman" w:hAnsi="Times New Roman" w:eastAsia="Times New Roman" w:cs="Times New Roman"/>
          <w:b/>
          <w:bCs/>
          <w:sz w:val="28"/>
          <w:szCs w:val="28"/>
        </w:rPr>
      </w:pPr>
    </w:p>
    <w:p w14:paraId="745156CE">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sz w:val="28"/>
          <w:szCs w:val="28"/>
        </w:rPr>
        <w:t>«Чудесный мешочек"</w:t>
      </w:r>
    </w:p>
    <w:p w14:paraId="3805FB88">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Цель: Закрепить названия овощей, их цвета. </w:t>
      </w:r>
    </w:p>
    <w:p w14:paraId="6083B179">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Оборудование: мешочек, натуральные овощи или муляжи. </w:t>
      </w:r>
    </w:p>
    <w:p w14:paraId="790AD72B">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Ход. Перед игрой ребенка знакомят с овощами и их свойствами. Малыш по одному достает из «чудесного мешочка» овощи, называет их. Затем он отвечает на вопросы взрослого о цвете, форме, величине овощей. Если ребенок затрудняется, взрослый помогает ему. </w:t>
      </w:r>
    </w:p>
    <w:p w14:paraId="4D541E95">
      <w:pPr>
        <w:shd w:val="clear" w:color="auto" w:fill="FFFFFF"/>
        <w:spacing w:before="225" w:after="225" w:line="240" w:lineRule="auto"/>
        <w:jc w:val="both"/>
        <w:rPr>
          <w:rFonts w:ascii="Times New Roman" w:hAnsi="Times New Roman" w:eastAsia="Times New Roman" w:cs="Times New Roman"/>
          <w:sz w:val="28"/>
          <w:szCs w:val="28"/>
        </w:rPr>
      </w:pPr>
    </w:p>
    <w:p w14:paraId="0D1AF121">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sz w:val="28"/>
          <w:szCs w:val="28"/>
        </w:rPr>
        <w:t xml:space="preserve">«Один - много» </w:t>
      </w:r>
    </w:p>
    <w:p w14:paraId="151C3E72">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Цель: Учить детей образовывать множественное число имен существительных. </w:t>
      </w:r>
    </w:p>
    <w:p w14:paraId="0276E9D3">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Оборудование: мяч. </w:t>
      </w:r>
    </w:p>
    <w:p w14:paraId="119839DE">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Ход. Педагог называет овощ в единственном числе и бросает мяч ребенку. Ребенок называет его во множественном числе и возвращает мяч взрослому. Например: «Тыква-тыквы, кабачок-кабачки». </w:t>
      </w:r>
    </w:p>
    <w:p w14:paraId="35467236">
      <w:pPr>
        <w:shd w:val="clear" w:color="auto" w:fill="FFFFFF"/>
        <w:spacing w:before="225" w:after="225" w:line="240" w:lineRule="auto"/>
        <w:jc w:val="both"/>
        <w:rPr>
          <w:rFonts w:ascii="Times New Roman" w:hAnsi="Times New Roman" w:eastAsia="Times New Roman" w:cs="Times New Roman"/>
          <w:b/>
          <w:bCs/>
          <w:sz w:val="28"/>
          <w:szCs w:val="28"/>
        </w:rPr>
      </w:pPr>
    </w:p>
    <w:p w14:paraId="03A89BB7">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b/>
          <w:bCs/>
          <w:sz w:val="28"/>
          <w:szCs w:val="28"/>
        </w:rPr>
        <w:t xml:space="preserve">«Назови ласково» </w:t>
      </w:r>
    </w:p>
    <w:p w14:paraId="35B9D539">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Цель: Учить образовывать существительные с уменьшительно-ласкательными суффиксами. </w:t>
      </w:r>
    </w:p>
    <w:p w14:paraId="3855503A">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Оборудование: предметные картинки с изображением овощей большого и маленького размера. </w:t>
      </w:r>
    </w:p>
    <w:p w14:paraId="27A38428">
      <w:pPr>
        <w:shd w:val="clear" w:color="auto" w:fill="FFFFFF"/>
        <w:spacing w:before="225" w:after="225"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Ход: Педагог показывает ребенку картинку с изображением какого-либо большого овоща, например, огурца и предлагает его назвать. Затем объясняет: «Этот огурец большой. А как ты назовешь ласково маленький такой же овощ? » Показывает картинку (огурчик) Аналогично рассматриваются другие овощи (репа - репка, морковь - морковочка) .</w:t>
      </w:r>
    </w:p>
    <w:p w14:paraId="044999C9">
      <w:pPr>
        <w:shd w:val="clear" w:color="auto" w:fill="FFFFFF"/>
        <w:spacing w:before="225" w:after="225" w:line="240" w:lineRule="auto"/>
        <w:jc w:val="both"/>
        <w:rPr>
          <w:rFonts w:ascii="Times New Roman" w:hAnsi="Times New Roman" w:eastAsia="Times New Roman" w:cs="Times New Roman"/>
          <w:sz w:val="28"/>
          <w:szCs w:val="28"/>
        </w:rPr>
      </w:pPr>
    </w:p>
    <w:p w14:paraId="6B5266A3">
      <w:pPr>
        <w:spacing w:before="100" w:beforeAutospacing="1" w:after="100" w:afterAutospacing="1" w:line="240" w:lineRule="auto"/>
        <w:jc w:val="left"/>
        <w:outlineLvl w:val="2"/>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drawing>
          <wp:inline distT="0" distB="0" distL="0" distR="0">
            <wp:extent cx="952500" cy="542925"/>
            <wp:effectExtent l="0" t="0" r="7620" b="5715"/>
            <wp:docPr id="3" name="Рисунок 3" descr="http://mamaschool.ru/wp-content/uploads/2012/10/luk-e1351710504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http://mamaschool.ru/wp-content/uploads/2012/10/luk-e135171050452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952500" cy="542925"/>
                    </a:xfrm>
                    <a:prstGeom prst="rect">
                      <a:avLst/>
                    </a:prstGeom>
                    <a:noFill/>
                    <a:ln>
                      <a:noFill/>
                    </a:ln>
                  </pic:spPr>
                </pic:pic>
              </a:graphicData>
            </a:graphic>
          </wp:inline>
        </w:drawing>
      </w:r>
      <w:r>
        <w:rPr>
          <w:rFonts w:ascii="Times New Roman" w:hAnsi="Times New Roman" w:eastAsia="Times New Roman" w:cs="Times New Roman"/>
          <w:b/>
          <w:bCs/>
          <w:sz w:val="28"/>
          <w:szCs w:val="28"/>
        </w:rPr>
        <w:t>Стих про лук</w:t>
      </w:r>
    </w:p>
    <w:p w14:paraId="49262E2E">
      <w:pPr>
        <w:spacing w:before="100" w:beforeAutospacing="1" w:after="100" w:afterAutospacing="1" w:line="240" w:lineRule="auto"/>
        <w:jc w:val="left"/>
        <w:rPr>
          <w:rFonts w:ascii="Times New Roman" w:hAnsi="Times New Roman" w:eastAsia="Times New Roman" w:cs="Times New Roman"/>
          <w:sz w:val="28"/>
          <w:szCs w:val="28"/>
        </w:rPr>
      </w:pPr>
      <w:r>
        <w:rPr>
          <w:rFonts w:ascii="Times New Roman" w:hAnsi="Times New Roman" w:eastAsia="Times New Roman" w:cs="Times New Roman"/>
          <w:sz w:val="28"/>
          <w:szCs w:val="28"/>
        </w:rPr>
        <w:t>В десять одежек плотно одет,</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Часто приходит к нам на обед.</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Но лишь за стол ты лук позовешь,</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Сам не заметишь, как слезы прольешь.</w:t>
      </w:r>
    </w:p>
    <w:p w14:paraId="513F86CB">
      <w:pPr>
        <w:spacing w:before="100" w:beforeAutospacing="1" w:after="100" w:afterAutospacing="1" w:line="240" w:lineRule="auto"/>
        <w:jc w:val="left"/>
        <w:outlineLvl w:val="2"/>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drawing>
          <wp:inline distT="0" distB="0" distL="0" distR="0">
            <wp:extent cx="952500" cy="542925"/>
            <wp:effectExtent l="0" t="0" r="7620" b="5715"/>
            <wp:docPr id="4" name="Рисунок 4" descr="http://mamaschool.ru/wp-content/uploads/2012/10/luk-e1351710504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http://mamaschool.ru/wp-content/uploads/2012/10/luk-e135171050452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952500" cy="542925"/>
                    </a:xfrm>
                    <a:prstGeom prst="rect">
                      <a:avLst/>
                    </a:prstGeom>
                    <a:noFill/>
                    <a:ln>
                      <a:noFill/>
                    </a:ln>
                  </pic:spPr>
                </pic:pic>
              </a:graphicData>
            </a:graphic>
          </wp:inline>
        </w:drawing>
      </w:r>
      <w:r>
        <w:rPr>
          <w:rFonts w:ascii="Times New Roman" w:hAnsi="Times New Roman" w:eastAsia="Times New Roman" w:cs="Times New Roman"/>
          <w:b/>
          <w:bCs/>
          <w:sz w:val="28"/>
          <w:szCs w:val="28"/>
        </w:rPr>
        <w:t>Стих про лук</w:t>
      </w:r>
    </w:p>
    <w:p w14:paraId="190385AB">
      <w:pPr>
        <w:spacing w:before="100" w:beforeAutospacing="1" w:after="100" w:afterAutospacing="1" w:line="240" w:lineRule="auto"/>
        <w:jc w:val="left"/>
        <w:rPr>
          <w:rFonts w:ascii="Times New Roman" w:hAnsi="Times New Roman" w:eastAsia="Times New Roman" w:cs="Times New Roman"/>
          <w:sz w:val="28"/>
          <w:szCs w:val="28"/>
        </w:rPr>
      </w:pPr>
      <w:r>
        <w:rPr>
          <w:rFonts w:ascii="Times New Roman" w:hAnsi="Times New Roman" w:eastAsia="Times New Roman" w:cs="Times New Roman"/>
          <w:sz w:val="28"/>
          <w:szCs w:val="28"/>
        </w:rPr>
        <w:t>Луковица золотая</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Круглая, литая.</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Есть у ней один секрет-</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Нас она спасёт в обед:</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Может вылечить недуг</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Вкусный и душистый лук!</w:t>
      </w:r>
    </w:p>
    <w:p w14:paraId="1F6B31D6">
      <w:pPr>
        <w:spacing w:before="100" w:beforeAutospacing="1" w:after="100" w:afterAutospacing="1" w:line="240" w:lineRule="auto"/>
        <w:jc w:val="left"/>
        <w:outlineLvl w:val="2"/>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drawing>
          <wp:inline distT="0" distB="0" distL="0" distR="0">
            <wp:extent cx="952500" cy="542925"/>
            <wp:effectExtent l="0" t="0" r="7620" b="5715"/>
            <wp:docPr id="5" name="Рисунок 5" descr="http://mamaschool.ru/wp-content/uploads/2012/10/luk-e1351710504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http://mamaschool.ru/wp-content/uploads/2012/10/luk-e135171050452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952500" cy="542925"/>
                    </a:xfrm>
                    <a:prstGeom prst="rect">
                      <a:avLst/>
                    </a:prstGeom>
                    <a:noFill/>
                    <a:ln>
                      <a:noFill/>
                    </a:ln>
                  </pic:spPr>
                </pic:pic>
              </a:graphicData>
            </a:graphic>
          </wp:inline>
        </w:drawing>
      </w:r>
      <w:r>
        <w:rPr>
          <w:rFonts w:ascii="Times New Roman" w:hAnsi="Times New Roman" w:eastAsia="Times New Roman" w:cs="Times New Roman"/>
          <w:b/>
          <w:bCs/>
          <w:sz w:val="28"/>
          <w:szCs w:val="28"/>
        </w:rPr>
        <w:t>Стих про лук</w:t>
      </w:r>
    </w:p>
    <w:p w14:paraId="480D26A1">
      <w:pPr>
        <w:spacing w:before="100" w:beforeAutospacing="1" w:after="100" w:afterAutospacing="1" w:line="240" w:lineRule="auto"/>
        <w:jc w:val="left"/>
        <w:rPr>
          <w:rFonts w:ascii="Times New Roman" w:hAnsi="Times New Roman" w:eastAsia="Times New Roman" w:cs="Times New Roman"/>
          <w:sz w:val="28"/>
          <w:szCs w:val="28"/>
        </w:rPr>
      </w:pPr>
      <w:r>
        <w:rPr>
          <w:rFonts w:ascii="Times New Roman" w:hAnsi="Times New Roman" w:eastAsia="Times New Roman" w:cs="Times New Roman"/>
          <w:sz w:val="28"/>
          <w:szCs w:val="28"/>
        </w:rPr>
        <w:t>Со мной общаться вам бывает сложно.</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Без слёз очистить даже невозможно.</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Но я полезен очень </w:t>
      </w:r>
      <w:r>
        <w:rPr>
          <w:rFonts w:hint="default" w:ascii="Times New Roman" w:hAnsi="Times New Roman" w:eastAsia="Times New Roman" w:cs="Times New Roman"/>
          <w:sz w:val="28"/>
          <w:szCs w:val="28"/>
          <w:lang w:val="ru-RU"/>
        </w:rPr>
        <w:t>-</w:t>
      </w:r>
      <w:r>
        <w:rPr>
          <w:rFonts w:ascii="Times New Roman" w:hAnsi="Times New Roman" w:eastAsia="Times New Roman" w:cs="Times New Roman"/>
          <w:sz w:val="28"/>
          <w:szCs w:val="28"/>
        </w:rPr>
        <w:t xml:space="preserve"> вот так штука:</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Нет от простуды средства лучше лука.</w:t>
      </w:r>
    </w:p>
    <w:p w14:paraId="0C9EEA01">
      <w:pPr>
        <w:spacing w:before="100" w:beforeAutospacing="1" w:after="100" w:afterAutospacing="1" w:line="240" w:lineRule="auto"/>
        <w:jc w:val="left"/>
        <w:outlineLvl w:val="2"/>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drawing>
          <wp:inline distT="0" distB="0" distL="0" distR="0">
            <wp:extent cx="952500" cy="542925"/>
            <wp:effectExtent l="0" t="0" r="7620" b="5715"/>
            <wp:docPr id="6" name="Рисунок 6" descr="http://mamaschool.ru/wp-content/uploads/2012/10/luk-e1351710504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http://mamaschool.ru/wp-content/uploads/2012/10/luk-e135171050452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952500" cy="542925"/>
                    </a:xfrm>
                    <a:prstGeom prst="rect">
                      <a:avLst/>
                    </a:prstGeom>
                    <a:noFill/>
                    <a:ln>
                      <a:noFill/>
                    </a:ln>
                  </pic:spPr>
                </pic:pic>
              </a:graphicData>
            </a:graphic>
          </wp:inline>
        </w:drawing>
      </w:r>
      <w:r>
        <w:rPr>
          <w:rFonts w:ascii="Times New Roman" w:hAnsi="Times New Roman" w:eastAsia="Times New Roman" w:cs="Times New Roman"/>
          <w:b/>
          <w:bCs/>
          <w:sz w:val="28"/>
          <w:szCs w:val="28"/>
        </w:rPr>
        <w:t>Стих про лук</w:t>
      </w:r>
    </w:p>
    <w:p w14:paraId="6DA5484F">
      <w:pPr>
        <w:spacing w:before="100" w:beforeAutospacing="1" w:after="100" w:afterAutospacing="1" w:line="240" w:lineRule="auto"/>
        <w:jc w:val="left"/>
        <w:rPr>
          <w:rFonts w:ascii="Times New Roman" w:hAnsi="Times New Roman" w:eastAsia="Times New Roman" w:cs="Times New Roman"/>
          <w:sz w:val="28"/>
          <w:szCs w:val="28"/>
        </w:rPr>
      </w:pPr>
      <w:r>
        <w:rPr>
          <w:rFonts w:ascii="Times New Roman" w:hAnsi="Times New Roman" w:eastAsia="Times New Roman" w:cs="Times New Roman"/>
          <w:sz w:val="28"/>
          <w:szCs w:val="28"/>
        </w:rPr>
        <w:t>Сняли тоненький сюртук,</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Сняли</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Рыжую рубашку,</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Сняли</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Желтую рубашку,</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А, стянув</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Еще рубашку,</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Все заплакали вдруг.</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Вот так мы</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Вчера на кухне</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Раздевали</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Сладкий лук.</w:t>
      </w:r>
    </w:p>
    <w:p w14:paraId="7B803FCB">
      <w:pPr>
        <w:spacing w:before="100" w:beforeAutospacing="1" w:after="100" w:afterAutospacing="1" w:line="240" w:lineRule="auto"/>
        <w:jc w:val="left"/>
        <w:outlineLvl w:val="2"/>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Стих про лук</w:t>
      </w:r>
    </w:p>
    <w:p w14:paraId="03204DD7">
      <w:pPr>
        <w:spacing w:before="100" w:beforeAutospacing="1" w:after="100" w:afterAutospacing="1" w:line="240" w:lineRule="auto"/>
        <w:jc w:val="left"/>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Я </w:t>
      </w:r>
      <w:r>
        <w:rPr>
          <w:rFonts w:hint="default" w:ascii="Times New Roman" w:hAnsi="Times New Roman" w:eastAsia="Times New Roman" w:cs="Times New Roman"/>
          <w:sz w:val="28"/>
          <w:szCs w:val="28"/>
          <w:lang w:val="ru-RU"/>
        </w:rPr>
        <w:t>-</w:t>
      </w:r>
      <w:r>
        <w:rPr>
          <w:rFonts w:ascii="Times New Roman" w:hAnsi="Times New Roman" w:eastAsia="Times New Roman" w:cs="Times New Roman"/>
          <w:sz w:val="28"/>
          <w:szCs w:val="28"/>
        </w:rPr>
        <w:t xml:space="preserve"> лук, я </w:t>
      </w:r>
      <w:r>
        <w:rPr>
          <w:rFonts w:hint="default" w:ascii="Times New Roman" w:hAnsi="Times New Roman" w:eastAsia="Times New Roman" w:cs="Times New Roman"/>
          <w:sz w:val="28"/>
          <w:szCs w:val="28"/>
          <w:lang w:val="ru-RU"/>
        </w:rPr>
        <w:t>-</w:t>
      </w:r>
      <w:r>
        <w:rPr>
          <w:rFonts w:ascii="Times New Roman" w:hAnsi="Times New Roman" w:eastAsia="Times New Roman" w:cs="Times New Roman"/>
          <w:sz w:val="28"/>
          <w:szCs w:val="28"/>
        </w:rPr>
        <w:t xml:space="preserve"> Чипполино,</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Веселый, озорной.</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Простуды и ангины</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Не справятся со мной.</w:t>
      </w:r>
    </w:p>
    <w:p w14:paraId="79733987">
      <w:pPr>
        <w:rPr>
          <w:rFonts w:hint="default"/>
          <w:lang w:val="ru-RU"/>
        </w:rPr>
      </w:pPr>
      <w:r>
        <w:rPr>
          <w:rFonts w:hint="default" w:ascii="Times New Roman" w:hAnsi="Times New Roman" w:eastAsia="Times New Roman" w:cs="Times New Roman"/>
          <w:b/>
          <w:bCs/>
          <w:sz w:val="28"/>
          <w:szCs w:val="28"/>
          <w:lang w:val="ru-RU"/>
        </w:rPr>
        <w:t xml:space="preserve"> </w:t>
      </w:r>
    </w:p>
    <w:p w14:paraId="362E88D2">
      <w:pPr>
        <w:spacing w:line="240" w:lineRule="auto"/>
        <w:jc w:val="center"/>
        <w:rPr>
          <w:lang w:eastAsia="ru-RU"/>
        </w:rPr>
      </w:pPr>
      <w:r>
        <w:rPr>
          <w:rFonts w:hint="default"/>
          <w:lang w:val="en-US" w:eastAsia="ru-RU"/>
        </w:rPr>
        <w:t xml:space="preserve"> </w:t>
      </w:r>
    </w:p>
    <w:p w14:paraId="2A081FEE">
      <w:pPr>
        <w:spacing w:line="240" w:lineRule="auto"/>
        <w:rPr>
          <w:lang w:eastAsia="ru-RU"/>
        </w:rPr>
      </w:pPr>
    </w:p>
    <w:p w14:paraId="457AAC79">
      <w:pPr>
        <w:spacing w:line="240" w:lineRule="auto"/>
        <w:jc w:val="center"/>
        <w:rPr>
          <w:lang w:eastAsia="ru-RU"/>
        </w:rPr>
      </w:pPr>
    </w:p>
    <w:p w14:paraId="387CBC5A">
      <w:pPr>
        <w:spacing w:line="240" w:lineRule="auto"/>
        <w:rPr>
          <w:lang w:eastAsia="ru-RU"/>
        </w:rPr>
      </w:pPr>
      <w:r>
        <w:rPr>
          <w:lang w:eastAsia="ru-RU"/>
        </w:rPr>
        <w:t xml:space="preserve">   </w:t>
      </w:r>
    </w:p>
    <w:p w14:paraId="4AF7C7B4">
      <w:pPr>
        <w:spacing w:line="240" w:lineRule="auto"/>
        <w:jc w:val="center"/>
      </w:pPr>
      <w:r>
        <w:t xml:space="preserve"> </w:t>
      </w:r>
    </w:p>
    <w:sectPr>
      <w:pgSz w:w="11906" w:h="16838"/>
      <w:pgMar w:top="1134" w:right="850" w:bottom="1134" w:left="1701" w:header="708" w:footer="708" w:gutter="0"/>
      <w:pgBorders w:offsetFrom="page">
        <w:top w:val="single" w:color="66FF33" w:sz="24" w:space="24"/>
        <w:left w:val="single" w:color="66FF33" w:sz="24" w:space="24"/>
        <w:bottom w:val="single" w:color="66FF33" w:sz="24" w:space="24"/>
        <w:right w:val="single" w:color="66FF33" w:sz="24" w:space="24"/>
      </w:pgBorders>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Courier New">
    <w:panose1 w:val="02070309020205020404"/>
    <w:charset w:val="CC"/>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Monotype Corsiva">
    <w:panose1 w:val="03010101010201010101"/>
    <w:charset w:val="CC"/>
    <w:family w:val="script"/>
    <w:pitch w:val="default"/>
    <w:sig w:usb0="00000287" w:usb1="00000000" w:usb2="00000000" w:usb3="00000000" w:csb0="2000009F" w:csb1="DFD7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394B49"/>
    <w:multiLevelType w:val="multilevel"/>
    <w:tmpl w:val="0A394B49"/>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D8B32E3"/>
    <w:multiLevelType w:val="multilevel"/>
    <w:tmpl w:val="0D8B32E3"/>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13B11EFB"/>
    <w:multiLevelType w:val="multilevel"/>
    <w:tmpl w:val="13B11EFB"/>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149F3F03"/>
    <w:multiLevelType w:val="multilevel"/>
    <w:tmpl w:val="149F3F03"/>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347819D6"/>
    <w:multiLevelType w:val="multilevel"/>
    <w:tmpl w:val="347819D6"/>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45160D4F"/>
    <w:multiLevelType w:val="multilevel"/>
    <w:tmpl w:val="45160D4F"/>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550E33C8"/>
    <w:multiLevelType w:val="multilevel"/>
    <w:tmpl w:val="550E33C8"/>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6D546E39"/>
    <w:multiLevelType w:val="multilevel"/>
    <w:tmpl w:val="6D546E39"/>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6D8A0B2D"/>
    <w:multiLevelType w:val="multilevel"/>
    <w:tmpl w:val="6D8A0B2D"/>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711212A7"/>
    <w:multiLevelType w:val="multilevel"/>
    <w:tmpl w:val="711212A7"/>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74372BA2"/>
    <w:multiLevelType w:val="multilevel"/>
    <w:tmpl w:val="74372BA2"/>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3"/>
  </w:num>
  <w:num w:numId="2">
    <w:abstractNumId w:val="7"/>
  </w:num>
  <w:num w:numId="3">
    <w:abstractNumId w:val="8"/>
  </w:num>
  <w:num w:numId="4">
    <w:abstractNumId w:val="9"/>
  </w:num>
  <w:num w:numId="5">
    <w:abstractNumId w:val="5"/>
  </w:num>
  <w:num w:numId="6">
    <w:abstractNumId w:val="2"/>
  </w:num>
  <w:num w:numId="7">
    <w:abstractNumId w:val="4"/>
  </w:num>
  <w:num w:numId="8">
    <w:abstractNumId w:val="10"/>
  </w:num>
  <w:num w:numId="9">
    <w:abstractNumId w:val="1"/>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0B20"/>
    <w:rsid w:val="000842CC"/>
    <w:rsid w:val="001B0405"/>
    <w:rsid w:val="0021379F"/>
    <w:rsid w:val="00293DA9"/>
    <w:rsid w:val="002A485D"/>
    <w:rsid w:val="004C11F3"/>
    <w:rsid w:val="005046A4"/>
    <w:rsid w:val="0061515B"/>
    <w:rsid w:val="0070263A"/>
    <w:rsid w:val="007672A6"/>
    <w:rsid w:val="00806C11"/>
    <w:rsid w:val="00846564"/>
    <w:rsid w:val="009D751C"/>
    <w:rsid w:val="00AC0091"/>
    <w:rsid w:val="00B17797"/>
    <w:rsid w:val="00B55C30"/>
    <w:rsid w:val="00C65FF2"/>
    <w:rsid w:val="00CA6286"/>
    <w:rsid w:val="00CF76A1"/>
    <w:rsid w:val="00D918BC"/>
    <w:rsid w:val="00DB0B20"/>
    <w:rsid w:val="00E11C07"/>
    <w:rsid w:val="00E75350"/>
    <w:rsid w:val="00FB1D8C"/>
    <w:rsid w:val="59716AD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semiHidden/>
    <w:unhideWhenUsed/>
    <w:qFormat/>
    <w:uiPriority w:val="99"/>
    <w:rPr>
      <w:color w:val="0000FF"/>
      <w:u w:val="single"/>
    </w:rPr>
  </w:style>
  <w:style w:type="character" w:styleId="5">
    <w:name w:val="Strong"/>
    <w:basedOn w:val="2"/>
    <w:qFormat/>
    <w:uiPriority w:val="22"/>
    <w:rPr>
      <w:b/>
      <w:bCs/>
    </w:rPr>
  </w:style>
  <w:style w:type="paragraph" w:styleId="6">
    <w:name w:val="Balloon Text"/>
    <w:basedOn w:val="1"/>
    <w:link w:val="8"/>
    <w:semiHidden/>
    <w:unhideWhenUsed/>
    <w:qFormat/>
    <w:uiPriority w:val="99"/>
    <w:pPr>
      <w:spacing w:after="0" w:line="240" w:lineRule="auto"/>
    </w:pPr>
    <w:rPr>
      <w:rFonts w:ascii="Tahoma" w:hAnsi="Tahoma" w:cs="Tahoma"/>
      <w:sz w:val="16"/>
      <w:szCs w:val="16"/>
    </w:rPr>
  </w:style>
  <w:style w:type="paragraph" w:styleId="7">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8">
    <w:name w:val="Текст выноски Знак"/>
    <w:basedOn w:val="2"/>
    <w:link w:val="6"/>
    <w:semiHidden/>
    <w:qFormat/>
    <w:uiPriority w:val="99"/>
    <w:rPr>
      <w:rFonts w:ascii="Tahoma" w:hAnsi="Tahoma" w:cs="Tahoma"/>
      <w:sz w:val="16"/>
      <w:szCs w:val="16"/>
    </w:rPr>
  </w:style>
  <w:style w:type="paragraph" w:styleId="9">
    <w:name w:val="List Paragraph"/>
    <w:basedOn w:val="1"/>
    <w:qFormat/>
    <w:uiPriority w:val="34"/>
    <w:pPr>
      <w:ind w:left="720"/>
      <w:contextualSpacing/>
    </w:pPr>
  </w:style>
  <w:style w:type="character" w:customStyle="1" w:styleId="10">
    <w:name w:val="apple-converted-space"/>
    <w:basedOn w:val="2"/>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SPecialiST RePack</Company>
  <Pages>14</Pages>
  <Words>710</Words>
  <Characters>4819</Characters>
  <Lines>40</Lines>
  <Paragraphs>11</Paragraphs>
  <TotalTime>15</TotalTime>
  <ScaleCrop>false</ScaleCrop>
  <LinksUpToDate>false</LinksUpToDate>
  <CharactersWithSpaces>5457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2024-04-08T11:22:00Z</dcterms:created>
  <dc:creator>User</dc:creator>
  <cp:lastModifiedBy>Bamby</cp:lastModifiedBy>
  <dcterms:modified xsi:type="dcterms:W3CDTF">2026-09-17T06:24:34Z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eyJoZGlkIjoiMjg2OGM2MTQzODBlNWQ4MTg4OTE4NjkwNWZiY2M2NWEifQ==</vt:lpwstr>
  </property>
  <property fmtid="{D5CDD505-2E9C-101B-9397-08002B2CF9AE}" pid="3" name="KSOProductBuildVer">
    <vt:lpwstr>1049-12.1.0.28485</vt:lpwstr>
  </property>
  <property fmtid="{D5CDD505-2E9C-101B-9397-08002B2CF9AE}" pid="4" name="ICV">
    <vt:lpwstr>8F4139959C214EADAFB08579AE8C8A43_12</vt:lpwstr>
  </property>
</Properties>
</file>